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BD" w:rsidRPr="00923E2B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На основу члана 1</w:t>
      </w:r>
      <w:r>
        <w:rPr>
          <w:rFonts w:ascii="Arial" w:hAnsi="Arial" w:cs="Arial"/>
          <w:sz w:val="20"/>
          <w:szCs w:val="20"/>
          <w:lang w:val="ru-RU"/>
        </w:rPr>
        <w:t>6</w:t>
      </w:r>
      <w:r w:rsidRPr="00923E2B">
        <w:rPr>
          <w:rFonts w:ascii="Arial" w:hAnsi="Arial" w:cs="Arial"/>
          <w:sz w:val="20"/>
          <w:szCs w:val="20"/>
          <w:lang w:val="sr-Cyrl-CS"/>
        </w:rPr>
        <w:t>. З</w:t>
      </w:r>
      <w:r>
        <w:rPr>
          <w:rFonts w:ascii="Arial" w:hAnsi="Arial" w:cs="Arial"/>
          <w:sz w:val="20"/>
          <w:szCs w:val="20"/>
          <w:lang w:val="sr-Cyrl-CS"/>
        </w:rPr>
        <w:t>акона о рачуноводству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("Сл. </w:t>
      </w:r>
      <w:r w:rsidRPr="00923E2B">
        <w:rPr>
          <w:rFonts w:ascii="Arial" w:hAnsi="Arial" w:cs="Arial"/>
          <w:sz w:val="20"/>
          <w:szCs w:val="20"/>
          <w:lang w:val="ru-RU"/>
        </w:rPr>
        <w:t>гласник РС</w:t>
      </w:r>
      <w:r>
        <w:rPr>
          <w:rFonts w:ascii="Arial" w:hAnsi="Arial" w:cs="Arial"/>
          <w:sz w:val="20"/>
          <w:szCs w:val="20"/>
          <w:lang w:val="sr-Cyrl-CS"/>
        </w:rPr>
        <w:t>", бр.</w:t>
      </w:r>
      <w:r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  <w:lang w:val="sr-Cyrl-CS"/>
        </w:rPr>
        <w:t>/20</w:t>
      </w:r>
      <w:r>
        <w:rPr>
          <w:rFonts w:ascii="Arial" w:hAnsi="Arial" w:cs="Arial"/>
          <w:sz w:val="20"/>
          <w:szCs w:val="20"/>
        </w:rPr>
        <w:t>13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) и члана 19. - 21. Правилника о рачуноводству Коморе здравствених установа Србије и тачке </w:t>
      </w:r>
      <w:r w:rsidRPr="00923E2B">
        <w:rPr>
          <w:rFonts w:ascii="Arial" w:hAnsi="Arial" w:cs="Arial"/>
          <w:sz w:val="20"/>
          <w:szCs w:val="20"/>
          <w:lang w:val="sr-Latn-CS"/>
        </w:rPr>
        <w:t xml:space="preserve">III 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Решења Секретара Коморе здравствених установа Србије број: </w:t>
      </w:r>
      <w:r w:rsidR="00292A9E">
        <w:rPr>
          <w:rFonts w:ascii="Arial" w:hAnsi="Arial" w:cs="Arial"/>
          <w:sz w:val="20"/>
          <w:szCs w:val="20"/>
        </w:rPr>
        <w:t>626</w:t>
      </w:r>
      <w:r w:rsidRPr="00923E2B">
        <w:rPr>
          <w:rFonts w:ascii="Arial" w:hAnsi="Arial" w:cs="Arial"/>
          <w:sz w:val="20"/>
          <w:szCs w:val="20"/>
          <w:lang w:val="sr-Cyrl-CS"/>
        </w:rPr>
        <w:t>/1</w:t>
      </w:r>
      <w:r w:rsidR="00292A9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292A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923E2B">
        <w:rPr>
          <w:rFonts w:ascii="Arial" w:hAnsi="Arial" w:cs="Arial"/>
          <w:sz w:val="20"/>
          <w:szCs w:val="20"/>
          <w:lang w:val="sr-Cyrl-CS"/>
        </w:rPr>
        <w:t>.12.201</w:t>
      </w:r>
      <w:r w:rsidR="00292A9E">
        <w:rPr>
          <w:rFonts w:ascii="Arial" w:hAnsi="Arial" w:cs="Arial"/>
          <w:sz w:val="20"/>
          <w:szCs w:val="20"/>
        </w:rPr>
        <w:t>4</w:t>
      </w:r>
      <w:r w:rsidRPr="00923E2B">
        <w:rPr>
          <w:rFonts w:ascii="Arial" w:hAnsi="Arial" w:cs="Arial"/>
          <w:sz w:val="20"/>
          <w:szCs w:val="20"/>
          <w:lang w:val="sr-Cyrl-CS"/>
        </w:rPr>
        <w:t>.године, Комисија за попис имовине о обавеза  Коморе здравствених установа Србије у саставу:</w:t>
      </w:r>
    </w:p>
    <w:p w:rsidR="000738BD" w:rsidRPr="00292A9E" w:rsidRDefault="000738BD" w:rsidP="000738BD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Драга Корићанац, председник,</w:t>
      </w:r>
    </w:p>
    <w:p w:rsidR="00292A9E" w:rsidRPr="00292A9E" w:rsidRDefault="00292A9E" w:rsidP="00292A9E">
      <w:pPr>
        <w:spacing w:before="60" w:line="240" w:lineRule="exact"/>
        <w:ind w:left="1080" w:firstLine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Срђан Срданов, заменик председника,</w:t>
      </w:r>
    </w:p>
    <w:p w:rsidR="000738BD" w:rsidRDefault="000738BD" w:rsidP="000738BD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Ђорђе Никодиновић, члан,</w:t>
      </w:r>
    </w:p>
    <w:p w:rsidR="00292A9E" w:rsidRPr="00923E2B" w:rsidRDefault="00292A9E" w:rsidP="00292A9E">
      <w:pPr>
        <w:spacing w:before="60" w:line="240" w:lineRule="exact"/>
        <w:ind w:left="1080" w:firstLine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Татјана Мартинац, заменик члана,</w:t>
      </w:r>
    </w:p>
    <w:p w:rsidR="000738BD" w:rsidRDefault="000738BD" w:rsidP="000738BD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Ксенија Чечук, члан,</w:t>
      </w:r>
    </w:p>
    <w:p w:rsidR="00292A9E" w:rsidRPr="00923E2B" w:rsidRDefault="00292A9E" w:rsidP="00292A9E">
      <w:pPr>
        <w:spacing w:before="60" w:line="240" w:lineRule="exact"/>
        <w:ind w:left="1080" w:firstLine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Марина Шаша, заменик члана</w:t>
      </w:r>
    </w:p>
    <w:p w:rsidR="000738BD" w:rsidRPr="00923E2B" w:rsidRDefault="000738BD" w:rsidP="000738BD">
      <w:pPr>
        <w:spacing w:before="60" w:line="240" w:lineRule="exact"/>
        <w:ind w:firstLine="0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дана 15. јануара 201</w:t>
      </w:r>
      <w:r w:rsidR="007265F0">
        <w:rPr>
          <w:rFonts w:ascii="Arial" w:hAnsi="Arial" w:cs="Arial"/>
          <w:sz w:val="20"/>
          <w:szCs w:val="20"/>
        </w:rPr>
        <w:t>5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. године подноси Управном одбору Коморе </w:t>
      </w:r>
    </w:p>
    <w:p w:rsidR="000738BD" w:rsidRPr="00923E2B" w:rsidRDefault="000738BD" w:rsidP="000738BD">
      <w:pPr>
        <w:spacing w:before="60" w:line="240" w:lineRule="exact"/>
        <w:ind w:firstLine="0"/>
        <w:rPr>
          <w:rFonts w:ascii="Arial" w:hAnsi="Arial" w:cs="Arial"/>
          <w:sz w:val="20"/>
          <w:szCs w:val="20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И  З   В  Е  Ш  Т  А  Ј </w:t>
      </w: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>О ИЗВРШЕНОМ ПОПИСУ СА СТАЊЕМ НА ДАН 31.12.201</w:t>
      </w:r>
      <w:r w:rsidR="007265F0">
        <w:rPr>
          <w:rFonts w:ascii="Arial" w:hAnsi="Arial" w:cs="Arial"/>
          <w:b/>
          <w:sz w:val="18"/>
          <w:szCs w:val="18"/>
        </w:rPr>
        <w:t>4</w:t>
      </w:r>
      <w:r w:rsidRPr="00923E2B">
        <w:rPr>
          <w:rFonts w:ascii="Arial" w:hAnsi="Arial" w:cs="Arial"/>
          <w:b/>
          <w:sz w:val="18"/>
          <w:szCs w:val="18"/>
          <w:lang w:val="sr-Cyrl-CS"/>
        </w:rPr>
        <w:t>.ГОДИНЕ</w:t>
      </w:r>
    </w:p>
    <w:p w:rsidR="000738BD" w:rsidRPr="008B1129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06EBB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 xml:space="preserve">Комисија </w:t>
      </w:r>
      <w:r w:rsidR="00C06EBB">
        <w:rPr>
          <w:rFonts w:ascii="Arial" w:hAnsi="Arial" w:cs="Arial"/>
          <w:sz w:val="20"/>
          <w:szCs w:val="20"/>
          <w:lang w:val="sr-Cyrl-CS"/>
        </w:rPr>
        <w:t xml:space="preserve">за попис имовине и обавеза </w:t>
      </w:r>
      <w:r w:rsidRPr="00923E2B">
        <w:rPr>
          <w:rFonts w:ascii="Arial" w:hAnsi="Arial" w:cs="Arial"/>
          <w:sz w:val="20"/>
          <w:szCs w:val="20"/>
          <w:lang w:val="sr-Cyrl-CS"/>
        </w:rPr>
        <w:t>извршила</w:t>
      </w:r>
      <w:r w:rsidR="00C06EBB">
        <w:rPr>
          <w:rFonts w:ascii="Arial" w:hAnsi="Arial" w:cs="Arial"/>
          <w:sz w:val="20"/>
          <w:szCs w:val="20"/>
          <w:lang w:val="sr-Cyrl-CS"/>
        </w:rPr>
        <w:t xml:space="preserve"> је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попис</w:t>
      </w:r>
      <w:r w:rsidR="00C06EBB">
        <w:rPr>
          <w:rFonts w:ascii="Arial" w:hAnsi="Arial" w:cs="Arial"/>
          <w:sz w:val="20"/>
          <w:szCs w:val="20"/>
          <w:lang w:val="sr-Cyrl-CS"/>
        </w:rPr>
        <w:t xml:space="preserve"> према плану комисије са стањем на 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дан 31. 12. 201</w:t>
      </w:r>
      <w:r w:rsidR="007265F0">
        <w:rPr>
          <w:rFonts w:ascii="Arial" w:hAnsi="Arial" w:cs="Arial"/>
          <w:sz w:val="20"/>
          <w:szCs w:val="20"/>
        </w:rPr>
        <w:t>4</w:t>
      </w:r>
      <w:r w:rsidR="00C06EBB">
        <w:rPr>
          <w:rFonts w:ascii="Arial" w:hAnsi="Arial" w:cs="Arial"/>
          <w:sz w:val="20"/>
          <w:szCs w:val="20"/>
          <w:lang w:val="sr-Cyrl-CS"/>
        </w:rPr>
        <w:t>.године.</w:t>
      </w:r>
    </w:p>
    <w:p w:rsidR="000738BD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Комисија је радила у пуном саставу.</w:t>
      </w:r>
    </w:p>
    <w:p w:rsidR="000738BD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Попис је извршен у складу са За</w:t>
      </w:r>
      <w:r>
        <w:rPr>
          <w:rFonts w:ascii="Arial" w:hAnsi="Arial" w:cs="Arial"/>
          <w:sz w:val="20"/>
          <w:szCs w:val="20"/>
          <w:lang w:val="sr-Cyrl-CS"/>
        </w:rPr>
        <w:t>ко</w:t>
      </w:r>
      <w:r w:rsidRPr="00626D99">
        <w:rPr>
          <w:rFonts w:ascii="Arial" w:hAnsi="Arial" w:cs="Arial"/>
          <w:sz w:val="20"/>
          <w:szCs w:val="20"/>
          <w:lang w:val="sr-Cyrl-CS"/>
        </w:rPr>
        <w:t>ном о рачуноводству, Правилником о начину и роковима вршења пописа и усклађивања књиговодственог стања са стварним стањем ("Сл. гласник РС", бр. 1</w:t>
      </w:r>
      <w:r w:rsidR="000C0C15">
        <w:rPr>
          <w:rFonts w:ascii="Arial" w:hAnsi="Arial" w:cs="Arial"/>
          <w:sz w:val="20"/>
          <w:szCs w:val="20"/>
          <w:lang w:val="sr-Cyrl-CS"/>
        </w:rPr>
        <w:t>18</w:t>
      </w:r>
      <w:r w:rsidRPr="00626D99">
        <w:rPr>
          <w:rFonts w:ascii="Arial" w:hAnsi="Arial" w:cs="Arial"/>
          <w:sz w:val="20"/>
          <w:szCs w:val="20"/>
          <w:lang w:val="sr-Cyrl-CS"/>
        </w:rPr>
        <w:t>/</w:t>
      </w:r>
      <w:r w:rsidR="000C0C15">
        <w:rPr>
          <w:rFonts w:ascii="Arial" w:hAnsi="Arial" w:cs="Arial"/>
          <w:sz w:val="20"/>
          <w:szCs w:val="20"/>
          <w:lang w:val="sr-Cyrl-CS"/>
        </w:rPr>
        <w:t>13</w:t>
      </w:r>
      <w:r w:rsidRPr="00626D99">
        <w:rPr>
          <w:rFonts w:ascii="Arial" w:hAnsi="Arial" w:cs="Arial"/>
          <w:sz w:val="20"/>
          <w:szCs w:val="20"/>
          <w:lang w:val="sr-Cyrl-CS"/>
        </w:rPr>
        <w:t xml:space="preserve">) </w:t>
      </w:r>
      <w:r w:rsidRPr="00923E2B">
        <w:rPr>
          <w:rFonts w:ascii="Arial" w:hAnsi="Arial" w:cs="Arial"/>
          <w:sz w:val="20"/>
          <w:szCs w:val="20"/>
          <w:lang w:val="sr-Cyrl-CS"/>
        </w:rPr>
        <w:t>и Правилником о рачуноводству Коморе здравствених установа Србије.</w:t>
      </w:r>
    </w:p>
    <w:p w:rsidR="000738BD" w:rsidRPr="00923E2B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Комисија је извршила попис и утврдила следеће</w:t>
      </w:r>
      <w:r w:rsidR="00AC3164">
        <w:rPr>
          <w:rFonts w:ascii="Arial" w:hAnsi="Arial" w:cs="Arial"/>
          <w:sz w:val="20"/>
          <w:szCs w:val="20"/>
        </w:rPr>
        <w:t xml:space="preserve"> </w:t>
      </w:r>
      <w:r w:rsidR="00AC3164">
        <w:rPr>
          <w:rFonts w:ascii="Arial" w:hAnsi="Arial" w:cs="Arial"/>
          <w:sz w:val="20"/>
          <w:szCs w:val="20"/>
          <w:lang w:val="sr-Cyrl-CS"/>
        </w:rPr>
        <w:t>стање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имовине и обавеза:</w:t>
      </w:r>
    </w:p>
    <w:p w:rsidR="000738BD" w:rsidRPr="00A02D06" w:rsidRDefault="000738BD" w:rsidP="000738BD">
      <w:pPr>
        <w:spacing w:before="0" w:line="240" w:lineRule="exact"/>
        <w:rPr>
          <w:rFonts w:ascii="Arial" w:hAnsi="Arial" w:cs="Arial"/>
          <w:sz w:val="22"/>
          <w:szCs w:val="22"/>
          <w:lang w:val="sr-Cyrl-CS"/>
        </w:rPr>
      </w:pPr>
    </w:p>
    <w:p w:rsidR="000738BD" w:rsidRPr="0008713D" w:rsidRDefault="000738BD" w:rsidP="0008713D">
      <w:pPr>
        <w:pStyle w:val="ListParagraph"/>
        <w:numPr>
          <w:ilvl w:val="0"/>
          <w:numId w:val="2"/>
        </w:numPr>
        <w:spacing w:before="0" w:line="240" w:lineRule="exact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08713D">
        <w:rPr>
          <w:rFonts w:ascii="Arial" w:hAnsi="Arial" w:cs="Arial"/>
          <w:b/>
          <w:sz w:val="18"/>
          <w:szCs w:val="18"/>
          <w:lang w:val="sr-Cyrl-CS"/>
        </w:rPr>
        <w:t xml:space="preserve">ПОПИС </w:t>
      </w:r>
      <w:r w:rsidR="00361AA3">
        <w:rPr>
          <w:rFonts w:ascii="Arial" w:hAnsi="Arial" w:cs="Arial"/>
          <w:b/>
          <w:sz w:val="18"/>
          <w:szCs w:val="18"/>
          <w:lang w:val="sr-Cyrl-CS"/>
        </w:rPr>
        <w:t>НЕКРЕТНИНА</w:t>
      </w:r>
      <w:r w:rsidR="00361AA3">
        <w:rPr>
          <w:rFonts w:ascii="Arial" w:hAnsi="Arial" w:cs="Arial"/>
          <w:b/>
          <w:sz w:val="18"/>
          <w:szCs w:val="18"/>
        </w:rPr>
        <w:t>,</w:t>
      </w:r>
      <w:r w:rsidR="0008713D" w:rsidRPr="0008713D">
        <w:rPr>
          <w:rFonts w:ascii="Arial" w:hAnsi="Arial" w:cs="Arial"/>
          <w:b/>
          <w:sz w:val="18"/>
          <w:szCs w:val="18"/>
          <w:lang w:val="sr-Cyrl-CS"/>
        </w:rPr>
        <w:t xml:space="preserve"> ОПРЕМЕ</w:t>
      </w:r>
      <w:r w:rsidR="0008713D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361AA3">
        <w:rPr>
          <w:rFonts w:ascii="Arial" w:hAnsi="Arial" w:cs="Arial"/>
          <w:b/>
          <w:sz w:val="18"/>
          <w:szCs w:val="18"/>
          <w:lang w:val="sr-Cyrl-CS"/>
        </w:rPr>
        <w:t>И СИТНОГ ИНВЕНТАРА</w:t>
      </w:r>
    </w:p>
    <w:p w:rsidR="000738BD" w:rsidRPr="00923E2B" w:rsidRDefault="00361AA3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(КОНТО: О22,</w:t>
      </w:r>
      <w:r w:rsidR="0008713D">
        <w:rPr>
          <w:rFonts w:ascii="Arial" w:hAnsi="Arial" w:cs="Arial"/>
          <w:b/>
          <w:sz w:val="18"/>
          <w:szCs w:val="18"/>
          <w:lang w:val="sr-Cyrl-CS"/>
        </w:rPr>
        <w:t xml:space="preserve"> 023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103</w:t>
      </w:r>
      <w:r w:rsidR="000738BD" w:rsidRPr="00923E2B">
        <w:rPr>
          <w:rFonts w:ascii="Arial" w:hAnsi="Arial" w:cs="Arial"/>
          <w:b/>
          <w:sz w:val="18"/>
          <w:szCs w:val="18"/>
          <w:lang w:val="sr-Cyrl-CS"/>
        </w:rPr>
        <w:t>)</w:t>
      </w:r>
    </w:p>
    <w:p w:rsidR="000738BD" w:rsidRPr="00A02D06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E378C0" w:rsidRDefault="000738BD" w:rsidP="00E378C0">
      <w:pPr>
        <w:pStyle w:val="ListParagraph"/>
        <w:numPr>
          <w:ilvl w:val="1"/>
          <w:numId w:val="2"/>
        </w:num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  <w:r w:rsidRPr="00B62F6C">
        <w:rPr>
          <w:rFonts w:ascii="Arial" w:hAnsi="Arial" w:cs="Arial"/>
          <w:sz w:val="20"/>
          <w:szCs w:val="20"/>
          <w:lang w:val="sr-Cyrl-CS"/>
        </w:rPr>
        <w:t xml:space="preserve">Комисија је извршила попис </w:t>
      </w:r>
      <w:r w:rsidR="00B62F6C" w:rsidRPr="00B62F6C">
        <w:rPr>
          <w:rFonts w:ascii="Arial" w:hAnsi="Arial" w:cs="Arial"/>
          <w:sz w:val="20"/>
          <w:szCs w:val="20"/>
          <w:lang w:val="sr-Cyrl-CS"/>
        </w:rPr>
        <w:t>некретнина</w:t>
      </w:r>
      <w:r w:rsidR="00B62F6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039AD" w:rsidRPr="00B62F6C">
        <w:rPr>
          <w:rFonts w:ascii="Arial" w:hAnsi="Arial" w:cs="Arial"/>
          <w:sz w:val="20"/>
          <w:szCs w:val="20"/>
          <w:lang w:val="sr-Cyrl-CS"/>
        </w:rPr>
        <w:t>и</w:t>
      </w:r>
      <w:r w:rsidRPr="00B62F6C">
        <w:rPr>
          <w:rFonts w:ascii="Arial" w:hAnsi="Arial" w:cs="Arial"/>
          <w:sz w:val="20"/>
          <w:szCs w:val="20"/>
          <w:lang w:val="sr-Cyrl-CS"/>
        </w:rPr>
        <w:t xml:space="preserve"> опреме у Комори здравствених установа Србије у Београду</w:t>
      </w:r>
      <w:r w:rsidR="00C06EBB" w:rsidRPr="00B62F6C">
        <w:rPr>
          <w:rFonts w:ascii="Arial" w:hAnsi="Arial" w:cs="Arial"/>
          <w:sz w:val="20"/>
          <w:szCs w:val="20"/>
          <w:lang w:val="sr-Cyrl-CS"/>
        </w:rPr>
        <w:t xml:space="preserve">, ул. </w:t>
      </w:r>
      <w:r w:rsidR="00F420AA">
        <w:rPr>
          <w:rFonts w:ascii="Arial" w:hAnsi="Arial" w:cs="Arial"/>
          <w:sz w:val="20"/>
          <w:szCs w:val="20"/>
          <w:lang w:val="sr-Cyrl-CS"/>
        </w:rPr>
        <w:t>Хајдук Вељков в</w:t>
      </w:r>
      <w:r w:rsidRPr="00B62F6C">
        <w:rPr>
          <w:rFonts w:ascii="Arial" w:hAnsi="Arial" w:cs="Arial"/>
          <w:sz w:val="20"/>
          <w:szCs w:val="20"/>
          <w:lang w:val="sr-Cyrl-CS"/>
        </w:rPr>
        <w:t>енац 4-6 и у Одељењу за економско</w:t>
      </w:r>
      <w:r w:rsidR="00F420AA">
        <w:rPr>
          <w:rFonts w:ascii="Arial" w:hAnsi="Arial" w:cs="Arial"/>
          <w:sz w:val="20"/>
          <w:szCs w:val="20"/>
          <w:lang w:val="sr-Cyrl-CS"/>
        </w:rPr>
        <w:t>-</w:t>
      </w:r>
      <w:r w:rsidRPr="00B62F6C">
        <w:rPr>
          <w:rFonts w:ascii="Arial" w:hAnsi="Arial" w:cs="Arial"/>
          <w:sz w:val="20"/>
          <w:szCs w:val="20"/>
          <w:lang w:val="sr-Cyrl-CS"/>
        </w:rPr>
        <w:t>правне послове у Новом Саду</w:t>
      </w:r>
      <w:r w:rsidR="00C06EBB" w:rsidRPr="00B62F6C">
        <w:rPr>
          <w:rFonts w:ascii="Arial" w:hAnsi="Arial" w:cs="Arial"/>
          <w:sz w:val="20"/>
          <w:szCs w:val="20"/>
          <w:lang w:val="sr-Cyrl-CS"/>
        </w:rPr>
        <w:t>, ул. Пионирска 1</w:t>
      </w:r>
      <w:r w:rsidRPr="00B62F6C">
        <w:rPr>
          <w:rFonts w:ascii="Arial" w:hAnsi="Arial" w:cs="Arial"/>
          <w:sz w:val="20"/>
          <w:szCs w:val="20"/>
          <w:lang w:val="sr-Cyrl-CS"/>
        </w:rPr>
        <w:t>. У току вршења пописа комисија није утврдила неправилности у односу на начин коришћења, чувања и одржавања основних средстава.</w:t>
      </w:r>
    </w:p>
    <w:p w:rsidR="000A5AA9" w:rsidRPr="00E378C0" w:rsidRDefault="0082430B" w:rsidP="00E378C0">
      <w:pPr>
        <w:pStyle w:val="ListParagraph"/>
        <w:numPr>
          <w:ilvl w:val="1"/>
          <w:numId w:val="2"/>
        </w:num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  <w:r w:rsidRPr="00E378C0">
        <w:rPr>
          <w:rFonts w:ascii="Arial" w:hAnsi="Arial" w:cs="Arial"/>
          <w:sz w:val="20"/>
          <w:szCs w:val="20"/>
          <w:lang w:val="sr-Cyrl-CS"/>
        </w:rPr>
        <w:t xml:space="preserve">Комисија </w:t>
      </w:r>
      <w:r w:rsidR="004A4FCE" w:rsidRPr="00E378C0">
        <w:rPr>
          <w:rFonts w:ascii="Arial" w:hAnsi="Arial" w:cs="Arial"/>
          <w:sz w:val="20"/>
          <w:szCs w:val="20"/>
          <w:lang w:val="sr-Cyrl-CS"/>
        </w:rPr>
        <w:t>прихвата</w:t>
      </w:r>
      <w:r w:rsidRPr="00E378C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D3684" w:rsidRPr="00E378C0">
        <w:rPr>
          <w:rFonts w:ascii="Arial" w:hAnsi="Arial" w:cs="Arial"/>
          <w:sz w:val="20"/>
          <w:szCs w:val="20"/>
          <w:lang w:val="sr-Cyrl-CS"/>
        </w:rPr>
        <w:t>мишљење из образложења предлога Одлуке</w:t>
      </w:r>
      <w:r w:rsidR="00B70562" w:rsidRPr="00E378C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378C0">
        <w:rPr>
          <w:rFonts w:ascii="Arial" w:hAnsi="Arial" w:cs="Arial"/>
          <w:sz w:val="20"/>
          <w:szCs w:val="20"/>
          <w:lang w:val="sr-Cyrl-CS"/>
        </w:rPr>
        <w:t>Комисије за расходовање основн</w:t>
      </w:r>
      <w:r w:rsidR="002B1F27" w:rsidRPr="00E378C0">
        <w:rPr>
          <w:rFonts w:ascii="Arial" w:hAnsi="Arial" w:cs="Arial"/>
          <w:sz w:val="20"/>
          <w:szCs w:val="20"/>
          <w:lang w:val="sr-Cyrl-CS"/>
        </w:rPr>
        <w:t>их средстава и ситног инвентара</w:t>
      </w:r>
      <w:r w:rsidR="00B70562" w:rsidRPr="00E378C0">
        <w:rPr>
          <w:rFonts w:ascii="Arial" w:hAnsi="Arial" w:cs="Arial"/>
          <w:sz w:val="20"/>
          <w:szCs w:val="20"/>
          <w:lang w:val="sr-Cyrl-CS"/>
        </w:rPr>
        <w:t xml:space="preserve"> број 345/14 од 11.07.2014.године</w:t>
      </w:r>
      <w:r w:rsidR="009D3684" w:rsidRPr="00E378C0">
        <w:rPr>
          <w:rFonts w:ascii="Arial" w:hAnsi="Arial" w:cs="Arial"/>
          <w:sz w:val="20"/>
          <w:szCs w:val="20"/>
          <w:lang w:val="sr-Cyrl-CS"/>
        </w:rPr>
        <w:t>, које гласи: „</w:t>
      </w:r>
      <w:r w:rsidR="00210108" w:rsidRPr="00E378C0">
        <w:rPr>
          <w:rFonts w:ascii="Arial" w:hAnsi="Arial" w:cs="Arial"/>
          <w:sz w:val="20"/>
          <w:szCs w:val="20"/>
          <w:lang w:val="sr-Cyrl-CS"/>
        </w:rPr>
        <w:t xml:space="preserve">с обзиром на новонастале околности, да предузеће „Београд“ треба да испразни и врати простор закуподавцу 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>у Нушићевој 25, а да се у тим просторијама налазе и средства Коморе пребачена при свом исељењу,</w:t>
      </w:r>
      <w:r w:rsidR="009D3684" w:rsidRPr="00E378C0">
        <w:rPr>
          <w:rFonts w:ascii="Arial" w:hAnsi="Arial" w:cs="Arial"/>
          <w:sz w:val="20"/>
          <w:szCs w:val="20"/>
          <w:lang w:val="sr-Cyrl-CS"/>
        </w:rPr>
        <w:t xml:space="preserve"> комисија је 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 xml:space="preserve"> процењивала </w:t>
      </w:r>
      <w:r w:rsidR="009D3684" w:rsidRPr="00E378C0">
        <w:rPr>
          <w:rFonts w:ascii="Arial" w:hAnsi="Arial" w:cs="Arial"/>
          <w:sz w:val="20"/>
          <w:szCs w:val="20"/>
          <w:lang w:val="sr-Cyrl-CS"/>
        </w:rPr>
        <w:t xml:space="preserve">стање 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>основн</w:t>
      </w:r>
      <w:r w:rsidR="009D3684" w:rsidRPr="00E378C0">
        <w:rPr>
          <w:rFonts w:ascii="Arial" w:hAnsi="Arial" w:cs="Arial"/>
          <w:sz w:val="20"/>
          <w:szCs w:val="20"/>
          <w:lang w:val="sr-Cyrl-CS"/>
        </w:rPr>
        <w:t>их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 xml:space="preserve"> средст</w:t>
      </w:r>
      <w:r w:rsidR="00F420AA">
        <w:rPr>
          <w:rFonts w:ascii="Arial" w:hAnsi="Arial" w:cs="Arial"/>
          <w:sz w:val="20"/>
          <w:szCs w:val="20"/>
          <w:lang w:val="sr-Cyrl-CS"/>
        </w:rPr>
        <w:t>ава и сит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>н</w:t>
      </w:r>
      <w:r w:rsidR="009D3684" w:rsidRPr="00E378C0">
        <w:rPr>
          <w:rFonts w:ascii="Arial" w:hAnsi="Arial" w:cs="Arial"/>
          <w:sz w:val="20"/>
          <w:szCs w:val="20"/>
          <w:lang w:val="sr-Cyrl-CS"/>
        </w:rPr>
        <w:t>ог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 xml:space="preserve"> инвентар</w:t>
      </w:r>
      <w:r w:rsidR="009D3684" w:rsidRPr="00E378C0">
        <w:rPr>
          <w:rFonts w:ascii="Arial" w:hAnsi="Arial" w:cs="Arial"/>
          <w:sz w:val="20"/>
          <w:szCs w:val="20"/>
          <w:lang w:val="sr-Cyrl-CS"/>
        </w:rPr>
        <w:t>а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 xml:space="preserve"> пописан</w:t>
      </w:r>
      <w:r w:rsidR="009D3684" w:rsidRPr="00E378C0">
        <w:rPr>
          <w:rFonts w:ascii="Arial" w:hAnsi="Arial" w:cs="Arial"/>
          <w:sz w:val="20"/>
          <w:szCs w:val="20"/>
          <w:lang w:val="sr-Cyrl-CS"/>
        </w:rPr>
        <w:t>их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 xml:space="preserve"> 31.12.2013.године</w:t>
      </w:r>
      <w:r w:rsidR="009D3684" w:rsidRPr="00E378C0">
        <w:rPr>
          <w:rFonts w:ascii="Arial" w:hAnsi="Arial" w:cs="Arial"/>
          <w:sz w:val="20"/>
          <w:szCs w:val="20"/>
          <w:lang w:val="sr-Cyrl-CS"/>
        </w:rPr>
        <w:t>. Осим факса Панасоник инв.бр.304, који се налази на попису Коморе</w:t>
      </w:r>
      <w:r w:rsidR="00585F14" w:rsidRPr="00E378C0">
        <w:rPr>
          <w:rFonts w:ascii="Arial" w:hAnsi="Arial" w:cs="Arial"/>
          <w:sz w:val="20"/>
          <w:szCs w:val="20"/>
          <w:lang w:val="sr-Cyrl-CS"/>
        </w:rPr>
        <w:t>, на локацији Нушићева, а дат на коришћење предузећу „Београд“, који ће се користити у садашњим просторијама Коморе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 xml:space="preserve"> и</w:t>
      </w:r>
      <w:r w:rsidR="00585F14" w:rsidRPr="00E378C0">
        <w:rPr>
          <w:rFonts w:ascii="Arial" w:hAnsi="Arial" w:cs="Arial"/>
          <w:sz w:val="20"/>
          <w:szCs w:val="20"/>
          <w:lang w:val="sr-Cyrl-CS"/>
        </w:rPr>
        <w:t xml:space="preserve"> 6 сивих столица инв.бр. 115,116, 133,134,162 и 164 које се преносе у салу садашње просторије Коморе, Комисија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 xml:space="preserve"> констат</w:t>
      </w:r>
      <w:r w:rsidR="00585F14" w:rsidRPr="00E378C0">
        <w:rPr>
          <w:rFonts w:ascii="Arial" w:hAnsi="Arial" w:cs="Arial"/>
          <w:sz w:val="20"/>
          <w:szCs w:val="20"/>
          <w:lang w:val="sr-Cyrl-CS"/>
        </w:rPr>
        <w:t>ује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 xml:space="preserve"> да </w:t>
      </w:r>
      <w:r w:rsidR="00585F14" w:rsidRPr="00E378C0">
        <w:rPr>
          <w:rFonts w:ascii="Arial" w:hAnsi="Arial" w:cs="Arial"/>
          <w:sz w:val="20"/>
          <w:szCs w:val="20"/>
          <w:lang w:val="sr-Cyrl-CS"/>
        </w:rPr>
        <w:t xml:space="preserve">је све остало 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>неисправн</w:t>
      </w:r>
      <w:r w:rsidR="00390583" w:rsidRPr="00E378C0">
        <w:rPr>
          <w:rFonts w:ascii="Arial" w:hAnsi="Arial" w:cs="Arial"/>
          <w:sz w:val="20"/>
          <w:szCs w:val="20"/>
          <w:lang w:val="sr-Cyrl-CS"/>
        </w:rPr>
        <w:t>о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 xml:space="preserve"> и толико оштећен</w:t>
      </w:r>
      <w:r w:rsidR="00390583" w:rsidRPr="00E378C0">
        <w:rPr>
          <w:rFonts w:ascii="Arial" w:hAnsi="Arial" w:cs="Arial"/>
          <w:sz w:val="20"/>
          <w:szCs w:val="20"/>
          <w:lang w:val="sr-Cyrl-CS"/>
        </w:rPr>
        <w:t>о</w:t>
      </w:r>
      <w:r w:rsidR="002910C0" w:rsidRPr="00E378C0">
        <w:rPr>
          <w:rFonts w:ascii="Arial" w:hAnsi="Arial" w:cs="Arial"/>
          <w:sz w:val="20"/>
          <w:szCs w:val="20"/>
          <w:lang w:val="sr-Cyrl-CS"/>
        </w:rPr>
        <w:t xml:space="preserve"> од тумбања и пребацивања, да би укупни трошкови продаје на лицитацији превазишли вредност евентуално продатог дела ствари.</w:t>
      </w:r>
      <w:r w:rsidRPr="00E378C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70562" w:rsidRPr="00E378C0">
        <w:rPr>
          <w:rFonts w:ascii="Arial" w:hAnsi="Arial" w:cs="Arial"/>
          <w:sz w:val="20"/>
          <w:szCs w:val="20"/>
          <w:lang w:val="sr-Cyrl-CS"/>
        </w:rPr>
        <w:t xml:space="preserve">Зато комисија сматра да </w:t>
      </w:r>
      <w:r w:rsidR="00585F14" w:rsidRPr="00E378C0">
        <w:rPr>
          <w:rFonts w:ascii="Arial" w:hAnsi="Arial" w:cs="Arial"/>
          <w:sz w:val="20"/>
          <w:szCs w:val="20"/>
          <w:lang w:val="sr-Cyrl-CS"/>
        </w:rPr>
        <w:t>сва основна</w:t>
      </w:r>
      <w:r w:rsidR="00B70562" w:rsidRPr="00E378C0">
        <w:rPr>
          <w:rFonts w:ascii="Arial" w:hAnsi="Arial" w:cs="Arial"/>
          <w:sz w:val="20"/>
          <w:szCs w:val="20"/>
          <w:lang w:val="sr-Cyrl-CS"/>
        </w:rPr>
        <w:t xml:space="preserve"> средства Коморе</w:t>
      </w:r>
      <w:r w:rsidR="00585F14" w:rsidRPr="00E378C0">
        <w:rPr>
          <w:rFonts w:ascii="Arial" w:hAnsi="Arial" w:cs="Arial"/>
          <w:sz w:val="20"/>
          <w:szCs w:val="20"/>
          <w:lang w:val="sr-Cyrl-CS"/>
        </w:rPr>
        <w:t xml:space="preserve">, пописана 31.12.2013.године под р.бр. 3-24 и 26-35 приликом пописа за 2014.годину треба </w:t>
      </w:r>
      <w:r w:rsidR="00B70562" w:rsidRPr="00E378C0">
        <w:rPr>
          <w:rFonts w:ascii="Arial" w:hAnsi="Arial" w:cs="Arial"/>
          <w:sz w:val="20"/>
          <w:szCs w:val="20"/>
          <w:lang w:val="sr-Cyrl-CS"/>
        </w:rPr>
        <w:t>расходова</w:t>
      </w:r>
      <w:r w:rsidR="00390583" w:rsidRPr="00E378C0">
        <w:rPr>
          <w:rFonts w:ascii="Arial" w:hAnsi="Arial" w:cs="Arial"/>
          <w:sz w:val="20"/>
          <w:szCs w:val="20"/>
          <w:lang w:val="sr-Cyrl-CS"/>
        </w:rPr>
        <w:t>т</w:t>
      </w:r>
      <w:r w:rsidR="00B70562" w:rsidRPr="00E378C0">
        <w:rPr>
          <w:rFonts w:ascii="Arial" w:hAnsi="Arial" w:cs="Arial"/>
          <w:sz w:val="20"/>
          <w:szCs w:val="20"/>
          <w:lang w:val="sr-Cyrl-CS"/>
        </w:rPr>
        <w:t>и као најцелисходније и најекономичније решење</w:t>
      </w:r>
      <w:r w:rsidR="00585F14" w:rsidRPr="00E378C0">
        <w:rPr>
          <w:rFonts w:ascii="Arial" w:hAnsi="Arial" w:cs="Arial"/>
          <w:sz w:val="20"/>
          <w:szCs w:val="20"/>
          <w:lang w:val="sr-Cyrl-CS"/>
        </w:rPr>
        <w:t>“</w:t>
      </w:r>
      <w:r w:rsidR="004A4FCE" w:rsidRPr="00E378C0">
        <w:rPr>
          <w:rFonts w:ascii="Arial" w:hAnsi="Arial" w:cs="Arial"/>
          <w:sz w:val="20"/>
          <w:szCs w:val="20"/>
          <w:lang w:val="sr-Cyrl-CS"/>
        </w:rPr>
        <w:t>.</w:t>
      </w:r>
      <w:r w:rsidR="000A5AA9" w:rsidRPr="00E378C0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0A5AA9" w:rsidRDefault="00F420AA" w:rsidP="000A5AA9">
      <w:pPr>
        <w:pStyle w:val="ListParagraph"/>
        <w:spacing w:before="0" w:line="240" w:lineRule="exact"/>
        <w:ind w:left="952" w:firstLine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</w:t>
      </w:r>
      <w:r w:rsidR="000A5AA9">
        <w:rPr>
          <w:rFonts w:ascii="Arial" w:hAnsi="Arial" w:cs="Arial"/>
          <w:sz w:val="20"/>
          <w:szCs w:val="20"/>
          <w:lang w:val="sr-Cyrl-CS"/>
        </w:rPr>
        <w:t>ходно наведеном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0A5AA9">
        <w:rPr>
          <w:rFonts w:ascii="Arial" w:hAnsi="Arial" w:cs="Arial"/>
          <w:sz w:val="20"/>
          <w:szCs w:val="20"/>
          <w:lang w:val="sr-Cyrl-CS"/>
        </w:rPr>
        <w:t xml:space="preserve"> комисија предлаже да се ова основна средства расходују.</w:t>
      </w:r>
    </w:p>
    <w:p w:rsidR="005231AE" w:rsidRPr="005231AE" w:rsidRDefault="004A4FCE" w:rsidP="005231AE">
      <w:pPr>
        <w:pStyle w:val="ListParagraph"/>
        <w:spacing w:before="0" w:line="240" w:lineRule="exact"/>
        <w:ind w:left="952" w:firstLine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Такође, к</w:t>
      </w:r>
      <w:r w:rsidR="005231AE" w:rsidRPr="005231AE">
        <w:rPr>
          <w:rFonts w:ascii="Arial" w:hAnsi="Arial" w:cs="Arial"/>
          <w:sz w:val="20"/>
          <w:szCs w:val="20"/>
          <w:lang w:val="sr-Cyrl-CS"/>
        </w:rPr>
        <w:t>омисија</w:t>
      </w:r>
      <w:r w:rsidR="002A1B7B" w:rsidRPr="005231AE">
        <w:rPr>
          <w:rFonts w:ascii="Arial" w:hAnsi="Arial" w:cs="Arial"/>
          <w:sz w:val="20"/>
          <w:szCs w:val="20"/>
          <w:lang w:val="sr-Cyrl-CS"/>
        </w:rPr>
        <w:t xml:space="preserve"> предлаже да се</w:t>
      </w:r>
      <w:r w:rsidR="005231AE" w:rsidRPr="005231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 w:rsidR="005231AE" w:rsidRPr="005231AE">
        <w:rPr>
          <w:rFonts w:ascii="Arial" w:hAnsi="Arial" w:cs="Arial"/>
          <w:sz w:val="20"/>
          <w:szCs w:val="20"/>
          <w:lang w:val="sr-Cyrl-CS"/>
        </w:rPr>
        <w:t>у Одељењу у Новом Саду расходује</w:t>
      </w:r>
      <w:r w:rsidR="00312AEC">
        <w:rPr>
          <w:rFonts w:ascii="Arial" w:hAnsi="Arial" w:cs="Arial"/>
          <w:sz w:val="20"/>
          <w:szCs w:val="20"/>
          <w:lang w:val="sr-Cyrl-CS"/>
        </w:rPr>
        <w:t xml:space="preserve"> факс</w:t>
      </w:r>
      <w:r w:rsidR="005231AE" w:rsidRPr="005231AE">
        <w:rPr>
          <w:rFonts w:ascii="Arial" w:hAnsi="Arial" w:cs="Arial"/>
          <w:sz w:val="20"/>
          <w:szCs w:val="20"/>
          <w:lang w:val="sr-Cyrl-CS"/>
        </w:rPr>
        <w:t xml:space="preserve"> инвентарски број</w:t>
      </w:r>
      <w:r w:rsidR="00312AEC">
        <w:rPr>
          <w:rFonts w:ascii="Arial" w:hAnsi="Arial" w:cs="Arial"/>
          <w:sz w:val="20"/>
          <w:szCs w:val="20"/>
          <w:lang w:val="sr-Cyrl-CS"/>
        </w:rPr>
        <w:t xml:space="preserve"> 233</w:t>
      </w:r>
      <w:r w:rsidR="005231AE" w:rsidRPr="005231A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1B7B" w:rsidRPr="005231AE">
        <w:rPr>
          <w:rFonts w:ascii="Arial" w:hAnsi="Arial" w:cs="Arial"/>
          <w:sz w:val="20"/>
          <w:szCs w:val="20"/>
          <w:lang w:val="sr-Cyrl-CS"/>
        </w:rPr>
        <w:t>, који је дотрајао и није у употреби</w:t>
      </w:r>
      <w:r w:rsidR="005231AE" w:rsidRPr="005231AE">
        <w:rPr>
          <w:rFonts w:ascii="Arial" w:hAnsi="Arial" w:cs="Arial"/>
          <w:sz w:val="20"/>
          <w:szCs w:val="20"/>
          <w:lang w:val="sr-Cyrl-CS"/>
        </w:rPr>
        <w:t>.</w:t>
      </w:r>
    </w:p>
    <w:p w:rsidR="000A5AA9" w:rsidRDefault="004A4FCE" w:rsidP="00E378C0">
      <w:pPr>
        <w:pStyle w:val="ListParagraph"/>
        <w:spacing w:before="0" w:line="240" w:lineRule="exact"/>
        <w:ind w:left="952" w:firstLine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Основна средства</w:t>
      </w:r>
      <w:r w:rsidR="000738BD" w:rsidRPr="00923E2B">
        <w:rPr>
          <w:rFonts w:ascii="Arial" w:hAnsi="Arial" w:cs="Arial"/>
          <w:sz w:val="20"/>
          <w:szCs w:val="20"/>
          <w:lang w:val="sr-Cyrl-CS"/>
        </w:rPr>
        <w:t xml:space="preserve"> предложена за расход, у п</w:t>
      </w:r>
      <w:r w:rsidR="00E378C0">
        <w:rPr>
          <w:rFonts w:ascii="Arial" w:hAnsi="Arial" w:cs="Arial"/>
          <w:sz w:val="20"/>
          <w:szCs w:val="20"/>
          <w:lang w:val="sr-Cyrl-CS"/>
        </w:rPr>
        <w:t xml:space="preserve">отпуности су отписана. Садашња, </w:t>
      </w:r>
      <w:r w:rsidR="000738BD" w:rsidRPr="00923E2B">
        <w:rPr>
          <w:rFonts w:ascii="Arial" w:hAnsi="Arial" w:cs="Arial"/>
          <w:sz w:val="20"/>
          <w:szCs w:val="20"/>
          <w:lang w:val="sr-Cyrl-CS"/>
        </w:rPr>
        <w:t xml:space="preserve">књиговодствена вредност ових средстава је 0,00 динара. </w:t>
      </w:r>
    </w:p>
    <w:p w:rsidR="00E378C0" w:rsidRDefault="00E378C0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361AA3" w:rsidRPr="00D23233" w:rsidRDefault="000738BD" w:rsidP="00503F82">
      <w:pPr>
        <w:spacing w:before="0" w:line="240" w:lineRule="exact"/>
        <w:ind w:firstLine="562"/>
        <w:rPr>
          <w:rFonts w:ascii="Arial" w:hAnsi="Arial" w:cs="Arial"/>
          <w:sz w:val="20"/>
          <w:szCs w:val="20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 xml:space="preserve">Комисија </w:t>
      </w:r>
      <w:r w:rsidR="00361AA3">
        <w:rPr>
          <w:rFonts w:ascii="Arial" w:hAnsi="Arial" w:cs="Arial"/>
          <w:sz w:val="20"/>
          <w:szCs w:val="20"/>
          <w:lang w:val="sr-Cyrl-CS"/>
        </w:rPr>
        <w:t>предлаже да се</w:t>
      </w:r>
      <w:r w:rsidR="00871D4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61AA3">
        <w:rPr>
          <w:rFonts w:ascii="Arial" w:hAnsi="Arial" w:cs="Arial"/>
          <w:sz w:val="20"/>
          <w:szCs w:val="20"/>
          <w:lang w:val="sr-Cyrl-CS"/>
        </w:rPr>
        <w:t xml:space="preserve">основна </w:t>
      </w:r>
      <w:r w:rsidR="00871D48">
        <w:rPr>
          <w:rFonts w:ascii="Arial" w:hAnsi="Arial" w:cs="Arial"/>
          <w:sz w:val="20"/>
          <w:szCs w:val="20"/>
          <w:lang w:val="sr-Cyrl-CS"/>
        </w:rPr>
        <w:t xml:space="preserve">средства </w:t>
      </w:r>
      <w:r w:rsidR="00361AA3">
        <w:rPr>
          <w:rFonts w:ascii="Arial" w:hAnsi="Arial" w:cs="Arial"/>
          <w:sz w:val="20"/>
          <w:szCs w:val="20"/>
          <w:lang w:val="sr-Cyrl-CS"/>
        </w:rPr>
        <w:t xml:space="preserve">предложена за расход </w:t>
      </w:r>
      <w:r w:rsidR="00871D48">
        <w:rPr>
          <w:rFonts w:ascii="Arial" w:hAnsi="Arial" w:cs="Arial"/>
          <w:sz w:val="20"/>
          <w:szCs w:val="20"/>
          <w:lang w:val="sr-Cyrl-CS"/>
        </w:rPr>
        <w:t xml:space="preserve">књиговодствено искњиже, као и да се због </w:t>
      </w:r>
      <w:r w:rsidR="005231AE">
        <w:rPr>
          <w:rFonts w:ascii="Arial" w:hAnsi="Arial" w:cs="Arial"/>
          <w:sz w:val="20"/>
          <w:szCs w:val="20"/>
          <w:lang w:val="sr-Cyrl-CS"/>
        </w:rPr>
        <w:t>дотрајалости и оштећености иста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пр</w:t>
      </w:r>
      <w:r w:rsidR="00632049">
        <w:rPr>
          <w:rFonts w:ascii="Arial" w:hAnsi="Arial" w:cs="Arial"/>
          <w:sz w:val="20"/>
          <w:szCs w:val="20"/>
          <w:lang w:val="sr-Cyrl-CS"/>
        </w:rPr>
        <w:t>е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дају </w:t>
      </w:r>
      <w:r w:rsidR="00632049">
        <w:rPr>
          <w:rFonts w:ascii="Arial" w:hAnsi="Arial" w:cs="Arial"/>
          <w:sz w:val="20"/>
          <w:szCs w:val="20"/>
          <w:lang w:val="sr-Cyrl-CS"/>
        </w:rPr>
        <w:t>на одговарајућу депонију</w:t>
      </w:r>
      <w:r>
        <w:rPr>
          <w:rFonts w:ascii="Arial" w:hAnsi="Arial" w:cs="Arial"/>
          <w:sz w:val="20"/>
          <w:szCs w:val="20"/>
          <w:lang w:val="sr-Cyrl-CS"/>
        </w:rPr>
        <w:t xml:space="preserve"> или </w:t>
      </w:r>
      <w:r w:rsidR="002A1B7B">
        <w:rPr>
          <w:rFonts w:ascii="Arial" w:hAnsi="Arial" w:cs="Arial"/>
          <w:sz w:val="20"/>
          <w:szCs w:val="20"/>
          <w:lang w:val="sr-Cyrl-CS"/>
        </w:rPr>
        <w:t>униште у складу са законским проп</w:t>
      </w:r>
      <w:r w:rsidR="00503F82">
        <w:rPr>
          <w:rFonts w:ascii="Arial" w:hAnsi="Arial" w:cs="Arial"/>
          <w:sz w:val="20"/>
          <w:szCs w:val="20"/>
          <w:lang w:val="sr-Cyrl-CS"/>
        </w:rPr>
        <w:t>исима који регулишу ову материј</w:t>
      </w:r>
      <w:r w:rsidR="009B1D6B">
        <w:rPr>
          <w:rFonts w:ascii="Arial" w:hAnsi="Arial" w:cs="Arial"/>
          <w:sz w:val="20"/>
          <w:szCs w:val="20"/>
          <w:lang w:val="sr-Cyrl-CS"/>
        </w:rPr>
        <w:t>у.</w:t>
      </w:r>
    </w:p>
    <w:p w:rsidR="00503F82" w:rsidRDefault="00361AA3" w:rsidP="00503F82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Комисија предлаже да се ситан инвентар у употреби, антивирусни програми чија је лиценца истекла, књиговодствено искњиже. </w:t>
      </w:r>
    </w:p>
    <w:p w:rsidR="00361AA3" w:rsidRDefault="001A49DE" w:rsidP="00361AA3">
      <w:pPr>
        <w:spacing w:before="0" w:line="240" w:lineRule="exact"/>
        <w:ind w:firstLine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Прилог: Пописна листа предлога за расход. </w:t>
      </w:r>
    </w:p>
    <w:p w:rsidR="001A49DE" w:rsidRDefault="001A49DE" w:rsidP="00361AA3">
      <w:pPr>
        <w:spacing w:before="0" w:line="240" w:lineRule="exact"/>
        <w:ind w:firstLine="0"/>
        <w:rPr>
          <w:rFonts w:ascii="Arial" w:hAnsi="Arial" w:cs="Arial"/>
          <w:sz w:val="20"/>
          <w:szCs w:val="20"/>
          <w:lang w:val="sr-Cyrl-CS"/>
        </w:rPr>
      </w:pPr>
    </w:p>
    <w:p w:rsidR="000738BD" w:rsidRPr="00E378C0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E378C0">
        <w:rPr>
          <w:rFonts w:ascii="Arial" w:hAnsi="Arial" w:cs="Arial"/>
          <w:sz w:val="20"/>
          <w:szCs w:val="20"/>
          <w:lang w:val="sr-Cyrl-CS"/>
        </w:rPr>
        <w:t>1.3.</w:t>
      </w:r>
      <w:r w:rsidRPr="00923E2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Попис </w:t>
      </w:r>
      <w:r w:rsidR="00871D48">
        <w:rPr>
          <w:rFonts w:ascii="Arial" w:hAnsi="Arial" w:cs="Arial"/>
          <w:sz w:val="20"/>
          <w:szCs w:val="20"/>
          <w:lang w:val="sr-Cyrl-CS"/>
        </w:rPr>
        <w:t>некретнина и опреме</w:t>
      </w:r>
      <w:r w:rsidR="00E378C0">
        <w:rPr>
          <w:rFonts w:ascii="Arial" w:hAnsi="Arial" w:cs="Arial"/>
          <w:sz w:val="20"/>
          <w:szCs w:val="20"/>
          <w:lang w:val="sr-Cyrl-CS"/>
        </w:rPr>
        <w:t>, утврђено је следеће стање:</w:t>
      </w:r>
    </w:p>
    <w:p w:rsidR="00E378C0" w:rsidRPr="00A02D06" w:rsidRDefault="00E378C0" w:rsidP="000738BD">
      <w:pPr>
        <w:spacing w:before="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492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253"/>
        <w:gridCol w:w="1490"/>
        <w:gridCol w:w="1490"/>
        <w:gridCol w:w="1381"/>
        <w:gridCol w:w="1490"/>
        <w:gridCol w:w="1209"/>
        <w:gridCol w:w="1338"/>
      </w:tblGrid>
      <w:tr w:rsidR="000E365C" w:rsidRPr="00F45905" w:rsidTr="00093E81">
        <w:trPr>
          <w:trHeight w:val="154"/>
          <w:jc w:val="center"/>
        </w:trPr>
        <w:tc>
          <w:tcPr>
            <w:tcW w:w="841" w:type="dxa"/>
            <w:tcBorders>
              <w:bottom w:val="nil"/>
            </w:tcBorders>
          </w:tcPr>
          <w:p w:rsidR="000E365C" w:rsidRPr="00F45905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0E365C" w:rsidRPr="00F45905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СТАЊЕ  ПО ПОПИСУ</w:t>
            </w:r>
          </w:p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31. 12. 201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. год.</w:t>
            </w:r>
          </w:p>
        </w:tc>
        <w:tc>
          <w:tcPr>
            <w:tcW w:w="2871" w:type="dxa"/>
            <w:gridSpan w:val="2"/>
            <w:vAlign w:val="center"/>
          </w:tcPr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СТАЊЕ ПО КЊИГАМА</w:t>
            </w:r>
          </w:p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31. 12. 201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. год.</w:t>
            </w:r>
          </w:p>
        </w:tc>
        <w:tc>
          <w:tcPr>
            <w:tcW w:w="2547" w:type="dxa"/>
            <w:gridSpan w:val="2"/>
            <w:vAlign w:val="center"/>
          </w:tcPr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РАЗЛИКА</w:t>
            </w:r>
          </w:p>
        </w:tc>
      </w:tr>
      <w:tr w:rsidR="000E365C" w:rsidRPr="00F45905" w:rsidTr="00093E81">
        <w:trPr>
          <w:trHeight w:val="483"/>
          <w:jc w:val="center"/>
        </w:trPr>
        <w:tc>
          <w:tcPr>
            <w:tcW w:w="841" w:type="dxa"/>
            <w:tcBorders>
              <w:top w:val="nil"/>
            </w:tcBorders>
          </w:tcPr>
          <w:p w:rsidR="000E365C" w:rsidRPr="00F45905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1253" w:type="dxa"/>
            <w:tcBorders>
              <w:top w:val="nil"/>
            </w:tcBorders>
          </w:tcPr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490" w:type="dxa"/>
            <w:vAlign w:val="center"/>
          </w:tcPr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НАБАВНА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ВРЕДНОСТ</w:t>
            </w:r>
          </w:p>
        </w:tc>
        <w:tc>
          <w:tcPr>
            <w:tcW w:w="1490" w:type="dxa"/>
            <w:vAlign w:val="center"/>
          </w:tcPr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ИСПРАВКА</w:t>
            </w:r>
          </w:p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ВРЕДНОСТИ</w:t>
            </w:r>
          </w:p>
        </w:tc>
        <w:tc>
          <w:tcPr>
            <w:tcW w:w="1381" w:type="dxa"/>
            <w:vAlign w:val="center"/>
          </w:tcPr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НАБАВНА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ВРЕДНОСТ</w:t>
            </w:r>
          </w:p>
        </w:tc>
        <w:tc>
          <w:tcPr>
            <w:tcW w:w="1490" w:type="dxa"/>
            <w:vAlign w:val="center"/>
          </w:tcPr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ИСПРАВКА</w:t>
            </w:r>
          </w:p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ВРЕДНОСТИ</w:t>
            </w:r>
          </w:p>
        </w:tc>
        <w:tc>
          <w:tcPr>
            <w:tcW w:w="1209" w:type="dxa"/>
            <w:vAlign w:val="center"/>
          </w:tcPr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НАБАВНА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ВРЕДНОСТ</w:t>
            </w:r>
          </w:p>
        </w:tc>
        <w:tc>
          <w:tcPr>
            <w:tcW w:w="1338" w:type="dxa"/>
            <w:vAlign w:val="center"/>
          </w:tcPr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ИСПРАВКА</w:t>
            </w:r>
          </w:p>
          <w:p w:rsidR="000E365C" w:rsidRPr="00F4590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ВРЕДНОСТИ</w:t>
            </w:r>
          </w:p>
        </w:tc>
      </w:tr>
      <w:tr w:rsidR="000E365C" w:rsidRPr="00F45905" w:rsidTr="00093E81">
        <w:trPr>
          <w:trHeight w:val="113"/>
          <w:jc w:val="center"/>
        </w:trPr>
        <w:tc>
          <w:tcPr>
            <w:tcW w:w="841" w:type="dxa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53" w:type="dxa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90" w:type="dxa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90" w:type="dxa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81" w:type="dxa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490" w:type="dxa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209" w:type="dxa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38" w:type="dxa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0E365C" w:rsidRPr="00F45905" w:rsidTr="00093E81">
        <w:trPr>
          <w:trHeight w:val="113"/>
          <w:jc w:val="center"/>
        </w:trPr>
        <w:tc>
          <w:tcPr>
            <w:tcW w:w="841" w:type="dxa"/>
            <w:vAlign w:val="center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253" w:type="dxa"/>
          </w:tcPr>
          <w:p w:rsidR="000E365C" w:rsidRPr="00F45905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89,684,438.45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13,149,967.87</w:t>
            </w:r>
          </w:p>
        </w:tc>
        <w:tc>
          <w:tcPr>
            <w:tcW w:w="1381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89,684,438.45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13,149,967.87</w:t>
            </w:r>
          </w:p>
        </w:tc>
        <w:tc>
          <w:tcPr>
            <w:tcW w:w="1209" w:type="dxa"/>
            <w:vAlign w:val="center"/>
          </w:tcPr>
          <w:p w:rsidR="000E365C" w:rsidRPr="0027294E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38" w:type="dxa"/>
            <w:vAlign w:val="center"/>
          </w:tcPr>
          <w:p w:rsidR="000E365C" w:rsidRPr="0027294E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F6037B" w:rsidTr="00093E81">
        <w:trPr>
          <w:trHeight w:val="113"/>
          <w:jc w:val="center"/>
        </w:trPr>
        <w:tc>
          <w:tcPr>
            <w:tcW w:w="841" w:type="dxa"/>
            <w:vAlign w:val="center"/>
          </w:tcPr>
          <w:p w:rsidR="000E365C" w:rsidRPr="00F6037B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022</w:t>
            </w:r>
          </w:p>
        </w:tc>
        <w:tc>
          <w:tcPr>
            <w:tcW w:w="1253" w:type="dxa"/>
            <w:vAlign w:val="center"/>
          </w:tcPr>
          <w:p w:rsidR="000E365C" w:rsidRPr="00F6037B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ПОСЛОВНИ ПРОСТОР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81,037,110.00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8,610,192.94</w:t>
            </w:r>
          </w:p>
        </w:tc>
        <w:tc>
          <w:tcPr>
            <w:tcW w:w="1381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81,037,110.00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8,610,192.94</w:t>
            </w:r>
          </w:p>
        </w:tc>
        <w:tc>
          <w:tcPr>
            <w:tcW w:w="1209" w:type="dxa"/>
            <w:vAlign w:val="center"/>
          </w:tcPr>
          <w:p w:rsidR="000E365C" w:rsidRPr="0027294E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38" w:type="dxa"/>
            <w:vAlign w:val="center"/>
          </w:tcPr>
          <w:p w:rsidR="000E365C" w:rsidRPr="0027294E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F45905" w:rsidTr="00093E81">
        <w:trPr>
          <w:trHeight w:val="113"/>
          <w:jc w:val="center"/>
        </w:trPr>
        <w:tc>
          <w:tcPr>
            <w:tcW w:w="841" w:type="dxa"/>
            <w:vAlign w:val="center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023</w:t>
            </w:r>
          </w:p>
        </w:tc>
        <w:tc>
          <w:tcPr>
            <w:tcW w:w="1253" w:type="dxa"/>
            <w:vAlign w:val="center"/>
          </w:tcPr>
          <w:p w:rsidR="000E365C" w:rsidRPr="00F45905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ОПРЕМА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8,647,328.45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4,539,774.93</w:t>
            </w:r>
          </w:p>
        </w:tc>
        <w:tc>
          <w:tcPr>
            <w:tcW w:w="1381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8,647,328.45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4,539,774.93</w:t>
            </w:r>
          </w:p>
        </w:tc>
        <w:tc>
          <w:tcPr>
            <w:tcW w:w="1209" w:type="dxa"/>
            <w:vAlign w:val="center"/>
          </w:tcPr>
          <w:p w:rsidR="000E365C" w:rsidRPr="0027294E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38" w:type="dxa"/>
            <w:vAlign w:val="center"/>
          </w:tcPr>
          <w:p w:rsidR="000E365C" w:rsidRPr="0027294E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F45905" w:rsidTr="00093E81">
        <w:trPr>
          <w:trHeight w:val="413"/>
          <w:jc w:val="center"/>
        </w:trPr>
        <w:tc>
          <w:tcPr>
            <w:tcW w:w="841" w:type="dxa"/>
            <w:vAlign w:val="center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53" w:type="dxa"/>
            <w:vAlign w:val="center"/>
          </w:tcPr>
          <w:p w:rsidR="000E365C" w:rsidRPr="00F45905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Београд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7,840,928.61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3,750,347.29</w:t>
            </w:r>
          </w:p>
        </w:tc>
        <w:tc>
          <w:tcPr>
            <w:tcW w:w="1381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7,840,928.61</w:t>
            </w:r>
          </w:p>
        </w:tc>
        <w:tc>
          <w:tcPr>
            <w:tcW w:w="1490" w:type="dxa"/>
            <w:vAlign w:val="center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3,750,347.29</w:t>
            </w:r>
          </w:p>
        </w:tc>
        <w:tc>
          <w:tcPr>
            <w:tcW w:w="1209" w:type="dxa"/>
            <w:vAlign w:val="center"/>
          </w:tcPr>
          <w:p w:rsidR="000E365C" w:rsidRPr="0027294E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</w:rPr>
              <w:t>0,</w:t>
            </w: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338" w:type="dxa"/>
            <w:vAlign w:val="center"/>
          </w:tcPr>
          <w:p w:rsidR="000E365C" w:rsidRPr="0027294E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F45905" w:rsidTr="00093E81">
        <w:trPr>
          <w:trHeight w:val="113"/>
          <w:jc w:val="center"/>
        </w:trPr>
        <w:tc>
          <w:tcPr>
            <w:tcW w:w="841" w:type="dxa"/>
            <w:vAlign w:val="center"/>
          </w:tcPr>
          <w:p w:rsidR="000E365C" w:rsidRPr="00F4590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53" w:type="dxa"/>
            <w:vAlign w:val="center"/>
          </w:tcPr>
          <w:p w:rsidR="000E365C" w:rsidRPr="00F45905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Нови Сад</w:t>
            </w:r>
          </w:p>
        </w:tc>
        <w:tc>
          <w:tcPr>
            <w:tcW w:w="1490" w:type="dxa"/>
            <w:vAlign w:val="bottom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806,399.84</w:t>
            </w:r>
          </w:p>
        </w:tc>
        <w:tc>
          <w:tcPr>
            <w:tcW w:w="1490" w:type="dxa"/>
            <w:vAlign w:val="bottom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789,427.64</w:t>
            </w:r>
          </w:p>
        </w:tc>
        <w:tc>
          <w:tcPr>
            <w:tcW w:w="1381" w:type="dxa"/>
            <w:vAlign w:val="bottom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806,399.84</w:t>
            </w:r>
          </w:p>
        </w:tc>
        <w:tc>
          <w:tcPr>
            <w:tcW w:w="1490" w:type="dxa"/>
            <w:vAlign w:val="bottom"/>
          </w:tcPr>
          <w:p w:rsidR="000E365C" w:rsidRPr="00EB5146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146">
              <w:rPr>
                <w:rFonts w:ascii="Arial" w:hAnsi="Arial" w:cs="Arial"/>
                <w:sz w:val="18"/>
                <w:szCs w:val="18"/>
              </w:rPr>
              <w:t>789,427.64</w:t>
            </w:r>
          </w:p>
        </w:tc>
        <w:tc>
          <w:tcPr>
            <w:tcW w:w="1209" w:type="dxa"/>
            <w:vAlign w:val="center"/>
          </w:tcPr>
          <w:p w:rsidR="000E365C" w:rsidRPr="0027294E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38" w:type="dxa"/>
            <w:vAlign w:val="center"/>
          </w:tcPr>
          <w:p w:rsidR="000E365C" w:rsidRPr="0027294E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422822" w:rsidRPr="00F45905" w:rsidTr="00361AA3">
        <w:trPr>
          <w:trHeight w:val="113"/>
          <w:jc w:val="center"/>
        </w:trPr>
        <w:tc>
          <w:tcPr>
            <w:tcW w:w="841" w:type="dxa"/>
            <w:vAlign w:val="center"/>
          </w:tcPr>
          <w:p w:rsidR="00422822" w:rsidRPr="00422822" w:rsidRDefault="00422822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253" w:type="dxa"/>
          </w:tcPr>
          <w:p w:rsidR="00422822" w:rsidRPr="000E365C" w:rsidRDefault="00422822" w:rsidP="009D2E44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E365C">
              <w:rPr>
                <w:rFonts w:ascii="Arial" w:hAnsi="Arial" w:cs="Arial"/>
                <w:sz w:val="18"/>
                <w:szCs w:val="18"/>
                <w:lang w:val="sr-Cyrl-CS"/>
              </w:rPr>
              <w:t>СИТАН  ИНВЕНТ.  У УПОТРЕБИ</w:t>
            </w:r>
          </w:p>
        </w:tc>
        <w:tc>
          <w:tcPr>
            <w:tcW w:w="1490" w:type="dxa"/>
            <w:vAlign w:val="center"/>
          </w:tcPr>
          <w:p w:rsidR="00422822" w:rsidRPr="000E365C" w:rsidRDefault="00B21BC2" w:rsidP="00B21BC2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422822" w:rsidRPr="000E365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422822" w:rsidRPr="000E365C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490" w:type="dxa"/>
            <w:vAlign w:val="center"/>
          </w:tcPr>
          <w:p w:rsidR="00422822" w:rsidRPr="000E365C" w:rsidRDefault="00B21BC2" w:rsidP="00B21BC2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99,21</w:t>
            </w:r>
            <w:r w:rsidR="00422822" w:rsidRPr="000E365C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381" w:type="dxa"/>
            <w:vAlign w:val="center"/>
          </w:tcPr>
          <w:p w:rsidR="00422822" w:rsidRPr="000E365C" w:rsidRDefault="00B21BC2" w:rsidP="00B21BC2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99,21</w:t>
            </w:r>
            <w:r w:rsidR="00422822" w:rsidRPr="000E365C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490" w:type="dxa"/>
            <w:vAlign w:val="center"/>
          </w:tcPr>
          <w:p w:rsidR="00422822" w:rsidRPr="000E365C" w:rsidRDefault="00B21BC2" w:rsidP="00B21BC2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422822" w:rsidRPr="000E365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422822" w:rsidRPr="000E365C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209" w:type="dxa"/>
            <w:vAlign w:val="center"/>
          </w:tcPr>
          <w:p w:rsidR="00422822" w:rsidRPr="0027294E" w:rsidRDefault="00422822" w:rsidP="009D2E44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38" w:type="dxa"/>
            <w:vAlign w:val="center"/>
          </w:tcPr>
          <w:p w:rsidR="00422822" w:rsidRPr="0027294E" w:rsidRDefault="00422822" w:rsidP="009D2E44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7294E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</w:tbl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b/>
          <w:sz w:val="22"/>
          <w:szCs w:val="22"/>
          <w:lang w:val="ru-RU"/>
        </w:rPr>
      </w:pPr>
    </w:p>
    <w:p w:rsidR="000738BD" w:rsidRPr="00411C4C" w:rsidRDefault="000738BD" w:rsidP="000738BD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ru-RU"/>
        </w:rPr>
        <w:t>2. ПОПИС ДУГОРОЧНИХ ФИНАНСИЈСКИХ ПЛАСМАНА</w:t>
      </w: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i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>(КОНТО: 030 и 038)</w:t>
      </w:r>
    </w:p>
    <w:p w:rsidR="000738BD" w:rsidRPr="008B1129" w:rsidRDefault="000738BD" w:rsidP="000738BD">
      <w:pPr>
        <w:spacing w:before="0" w:line="240" w:lineRule="exact"/>
        <w:ind w:firstLine="562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Ком</w:t>
      </w:r>
      <w:r>
        <w:rPr>
          <w:rFonts w:ascii="Arial" w:hAnsi="Arial" w:cs="Arial"/>
          <w:sz w:val="20"/>
          <w:szCs w:val="20"/>
          <w:lang w:val="sr-Cyrl-CS"/>
        </w:rPr>
        <w:t>и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сија је извршила  попис </w:t>
      </w:r>
      <w:r w:rsidR="00422822">
        <w:rPr>
          <w:rFonts w:ascii="Arial" w:hAnsi="Arial" w:cs="Arial"/>
          <w:sz w:val="20"/>
          <w:szCs w:val="20"/>
          <w:lang w:val="sr-Cyrl-CS"/>
        </w:rPr>
        <w:t>према стању у пословним књигама и утврдила стање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на дан, 31.12. 201</w:t>
      </w:r>
      <w:r w:rsidR="000E365C">
        <w:rPr>
          <w:rFonts w:ascii="Arial" w:hAnsi="Arial" w:cs="Arial"/>
          <w:sz w:val="20"/>
          <w:szCs w:val="20"/>
          <w:lang w:val="sr-Cyrl-CS"/>
        </w:rPr>
        <w:t>4</w:t>
      </w:r>
      <w:r w:rsidR="00422822">
        <w:rPr>
          <w:rFonts w:ascii="Arial" w:hAnsi="Arial" w:cs="Arial"/>
          <w:sz w:val="20"/>
          <w:szCs w:val="20"/>
          <w:lang w:val="sr-Cyrl-CS"/>
        </w:rPr>
        <w:t>. године :</w:t>
      </w:r>
    </w:p>
    <w:p w:rsidR="000738BD" w:rsidRDefault="000738BD" w:rsidP="000738BD">
      <w:pPr>
        <w:spacing w:before="0" w:line="240" w:lineRule="exact"/>
        <w:ind w:firstLine="561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1080"/>
        <w:gridCol w:w="5223"/>
        <w:gridCol w:w="2296"/>
      </w:tblGrid>
      <w:tr w:rsidR="000E365C" w:rsidRPr="007818CC" w:rsidTr="00093E81">
        <w:trPr>
          <w:trHeight w:val="511"/>
          <w:jc w:val="center"/>
        </w:trPr>
        <w:tc>
          <w:tcPr>
            <w:tcW w:w="715" w:type="dxa"/>
            <w:vAlign w:val="center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1080" w:type="dxa"/>
            <w:vAlign w:val="center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5223" w:type="dxa"/>
            <w:vAlign w:val="center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 А З И В </w:t>
            </w:r>
          </w:p>
        </w:tc>
        <w:tc>
          <w:tcPr>
            <w:tcW w:w="2296" w:type="dxa"/>
            <w:vAlign w:val="center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СТАЊЕ</w:t>
            </w:r>
          </w:p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31. 12. 201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. г.</w:t>
            </w:r>
          </w:p>
        </w:tc>
      </w:tr>
      <w:tr w:rsidR="000E365C" w:rsidRPr="007818CC" w:rsidTr="00093E81">
        <w:trPr>
          <w:trHeight w:val="278"/>
          <w:jc w:val="center"/>
        </w:trPr>
        <w:tc>
          <w:tcPr>
            <w:tcW w:w="715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80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223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296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0E365C" w:rsidRPr="007818CC" w:rsidTr="00093E81">
        <w:trPr>
          <w:trHeight w:val="278"/>
          <w:jc w:val="center"/>
        </w:trPr>
        <w:tc>
          <w:tcPr>
            <w:tcW w:w="715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080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Latn-CS"/>
              </w:rPr>
              <w:t>03</w:t>
            </w:r>
          </w:p>
        </w:tc>
        <w:tc>
          <w:tcPr>
            <w:tcW w:w="5223" w:type="dxa"/>
          </w:tcPr>
          <w:p w:rsidR="000E365C" w:rsidRPr="007818CC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ДУГОРОЧНИ ФИНАНСИЈСКИ ПЛАСМАНИ</w:t>
            </w:r>
          </w:p>
        </w:tc>
        <w:tc>
          <w:tcPr>
            <w:tcW w:w="2296" w:type="dxa"/>
          </w:tcPr>
          <w:p w:rsidR="000E365C" w:rsidRPr="00535BB3" w:rsidRDefault="000E365C" w:rsidP="00093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BB3">
              <w:rPr>
                <w:rFonts w:ascii="Arial" w:hAnsi="Arial" w:cs="Arial"/>
                <w:color w:val="000000"/>
                <w:sz w:val="18"/>
                <w:szCs w:val="18"/>
              </w:rPr>
              <w:t>2,086,734.78</w:t>
            </w:r>
          </w:p>
        </w:tc>
      </w:tr>
      <w:tr w:rsidR="000E365C" w:rsidRPr="007818CC" w:rsidTr="00093E81">
        <w:trPr>
          <w:trHeight w:val="278"/>
          <w:jc w:val="center"/>
        </w:trPr>
        <w:tc>
          <w:tcPr>
            <w:tcW w:w="715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080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030</w:t>
            </w:r>
          </w:p>
        </w:tc>
        <w:tc>
          <w:tcPr>
            <w:tcW w:w="5223" w:type="dxa"/>
          </w:tcPr>
          <w:p w:rsidR="000E365C" w:rsidRPr="007818CC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Учешће у капиталу завис.прав.лица у уделима</w:t>
            </w:r>
          </w:p>
        </w:tc>
        <w:tc>
          <w:tcPr>
            <w:tcW w:w="2296" w:type="dxa"/>
          </w:tcPr>
          <w:p w:rsidR="000E365C" w:rsidRPr="00535BB3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35BB3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535BB3">
              <w:rPr>
                <w:rFonts w:ascii="Arial" w:eastAsia="Calibri" w:hAnsi="Arial" w:cs="Arial"/>
                <w:sz w:val="18"/>
                <w:szCs w:val="18"/>
              </w:rPr>
              <w:t>122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535BB3">
              <w:rPr>
                <w:rFonts w:ascii="Arial" w:eastAsia="Calibri" w:hAnsi="Arial" w:cs="Arial"/>
                <w:sz w:val="18"/>
                <w:szCs w:val="18"/>
              </w:rPr>
              <w:t>000.00</w:t>
            </w:r>
          </w:p>
        </w:tc>
      </w:tr>
      <w:tr w:rsidR="000E365C" w:rsidRPr="007818CC" w:rsidTr="00093E81">
        <w:trPr>
          <w:trHeight w:val="60"/>
          <w:jc w:val="center"/>
        </w:trPr>
        <w:tc>
          <w:tcPr>
            <w:tcW w:w="715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2.</w:t>
            </w:r>
          </w:p>
        </w:tc>
        <w:tc>
          <w:tcPr>
            <w:tcW w:w="1080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038</w:t>
            </w:r>
          </w:p>
        </w:tc>
        <w:tc>
          <w:tcPr>
            <w:tcW w:w="5223" w:type="dxa"/>
          </w:tcPr>
          <w:p w:rsidR="000E365C" w:rsidRPr="007818CC" w:rsidRDefault="000E365C" w:rsidP="00093E81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Стамбени кредит</w:t>
            </w:r>
          </w:p>
        </w:tc>
        <w:tc>
          <w:tcPr>
            <w:tcW w:w="2296" w:type="dxa"/>
          </w:tcPr>
          <w:p w:rsidR="000E365C" w:rsidRPr="00535BB3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BB3">
              <w:rPr>
                <w:rFonts w:ascii="Arial" w:eastAsia="Calibri" w:hAnsi="Arial" w:cs="Arial"/>
                <w:sz w:val="18"/>
                <w:szCs w:val="18"/>
              </w:rPr>
              <w:t>964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535BB3">
              <w:rPr>
                <w:rFonts w:ascii="Arial" w:eastAsia="Calibri" w:hAnsi="Arial" w:cs="Arial"/>
                <w:sz w:val="18"/>
                <w:szCs w:val="18"/>
              </w:rPr>
              <w:t>734.78</w:t>
            </w:r>
          </w:p>
        </w:tc>
      </w:tr>
    </w:tbl>
    <w:p w:rsidR="000738BD" w:rsidRPr="0094396A" w:rsidRDefault="000738BD" w:rsidP="00B92D03">
      <w:pPr>
        <w:spacing w:before="0" w:line="240" w:lineRule="exact"/>
        <w:ind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>3. ЗАЛИХЕ</w:t>
      </w: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 (КОНТО: 101</w:t>
      </w:r>
      <w:r w:rsidR="00422822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923E2B">
        <w:rPr>
          <w:rFonts w:ascii="Arial" w:hAnsi="Arial" w:cs="Arial"/>
          <w:b/>
          <w:sz w:val="18"/>
          <w:szCs w:val="18"/>
          <w:lang w:val="sr-Cyrl-CS"/>
        </w:rPr>
        <w:t>)</w:t>
      </w:r>
    </w:p>
    <w:p w:rsidR="000738BD" w:rsidRDefault="000738BD" w:rsidP="000738BD">
      <w:pPr>
        <w:spacing w:before="0" w:line="240" w:lineRule="exact"/>
        <w:ind w:firstLine="561"/>
        <w:rPr>
          <w:rFonts w:ascii="Arial" w:hAnsi="Arial" w:cs="Arial"/>
          <w:sz w:val="22"/>
          <w:szCs w:val="22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561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Пописом залиха на дан 31.12.201</w:t>
      </w:r>
      <w:r w:rsidR="000E365C">
        <w:rPr>
          <w:rFonts w:ascii="Arial" w:hAnsi="Arial" w:cs="Arial"/>
          <w:sz w:val="20"/>
          <w:szCs w:val="20"/>
          <w:lang w:val="sr-Cyrl-CS"/>
        </w:rPr>
        <w:t>4</w:t>
      </w:r>
      <w:r w:rsidRPr="00923E2B">
        <w:rPr>
          <w:rFonts w:ascii="Arial" w:hAnsi="Arial" w:cs="Arial"/>
          <w:sz w:val="20"/>
          <w:szCs w:val="20"/>
          <w:lang w:val="sr-Cyrl-CS"/>
        </w:rPr>
        <w:t>.године, Комисија је утврдила следеће стање:</w:t>
      </w:r>
    </w:p>
    <w:p w:rsidR="000738BD" w:rsidRPr="00A02D06" w:rsidRDefault="000738BD" w:rsidP="000738BD">
      <w:pPr>
        <w:spacing w:before="6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971"/>
        <w:gridCol w:w="3031"/>
        <w:gridCol w:w="1800"/>
        <w:gridCol w:w="1620"/>
        <w:gridCol w:w="1340"/>
      </w:tblGrid>
      <w:tr w:rsidR="000E365C" w:rsidRPr="007818CC" w:rsidTr="00093E81">
        <w:trPr>
          <w:trHeight w:val="60"/>
          <w:jc w:val="center"/>
        </w:trPr>
        <w:tc>
          <w:tcPr>
            <w:tcW w:w="579" w:type="dxa"/>
            <w:vAlign w:val="center"/>
          </w:tcPr>
          <w:p w:rsidR="000E365C" w:rsidRPr="007818CC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bookmarkStart w:id="0" w:name="OLE_LINK4"/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971" w:type="dxa"/>
            <w:vAlign w:val="center"/>
          </w:tcPr>
          <w:p w:rsidR="000E365C" w:rsidRPr="007818CC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3031" w:type="dxa"/>
            <w:vAlign w:val="center"/>
          </w:tcPr>
          <w:p w:rsidR="000E365C" w:rsidRPr="007818CC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Н А З И В</w:t>
            </w:r>
          </w:p>
        </w:tc>
        <w:tc>
          <w:tcPr>
            <w:tcW w:w="1800" w:type="dxa"/>
          </w:tcPr>
          <w:p w:rsidR="000E365C" w:rsidRPr="007818CC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0E365C" w:rsidRPr="007818CC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.г.</w:t>
            </w:r>
          </w:p>
        </w:tc>
        <w:tc>
          <w:tcPr>
            <w:tcW w:w="1620" w:type="dxa"/>
          </w:tcPr>
          <w:p w:rsidR="000E365C" w:rsidRPr="007818CC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СТАЊЕ ПО КЊИГАМА 31.12.201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.г.</w:t>
            </w:r>
          </w:p>
        </w:tc>
        <w:tc>
          <w:tcPr>
            <w:tcW w:w="1340" w:type="dxa"/>
            <w:vAlign w:val="center"/>
          </w:tcPr>
          <w:p w:rsidR="000E365C" w:rsidRPr="007818CC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0E365C" w:rsidRPr="007818CC" w:rsidTr="00093E81">
        <w:trPr>
          <w:trHeight w:val="179"/>
          <w:jc w:val="center"/>
        </w:trPr>
        <w:tc>
          <w:tcPr>
            <w:tcW w:w="579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71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031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00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1620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1340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  <w:tr w:rsidR="000E365C" w:rsidRPr="007818CC" w:rsidTr="00093E81">
        <w:trPr>
          <w:trHeight w:val="60"/>
          <w:jc w:val="center"/>
        </w:trPr>
        <w:tc>
          <w:tcPr>
            <w:tcW w:w="579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1" w:type="dxa"/>
          </w:tcPr>
          <w:p w:rsidR="000E365C" w:rsidRPr="007818CC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101810</w:t>
            </w:r>
          </w:p>
        </w:tc>
        <w:tc>
          <w:tcPr>
            <w:tcW w:w="3031" w:type="dxa"/>
          </w:tcPr>
          <w:p w:rsidR="000E365C" w:rsidRPr="007818CC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Залихе ПТТ у франкерици</w:t>
            </w:r>
          </w:p>
        </w:tc>
        <w:tc>
          <w:tcPr>
            <w:tcW w:w="1800" w:type="dxa"/>
          </w:tcPr>
          <w:p w:rsidR="000E365C" w:rsidRPr="00535BB3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BB3">
              <w:rPr>
                <w:rFonts w:ascii="Arial" w:eastAsia="Calibri" w:hAnsi="Arial" w:cs="Arial"/>
                <w:sz w:val="18"/>
                <w:szCs w:val="18"/>
              </w:rPr>
              <w:t>16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535BB3">
              <w:rPr>
                <w:rFonts w:ascii="Arial" w:eastAsia="Calibri" w:hAnsi="Arial" w:cs="Arial"/>
                <w:sz w:val="18"/>
                <w:szCs w:val="18"/>
              </w:rPr>
              <w:t>992.50</w:t>
            </w:r>
          </w:p>
        </w:tc>
        <w:tc>
          <w:tcPr>
            <w:tcW w:w="1620" w:type="dxa"/>
          </w:tcPr>
          <w:p w:rsidR="000E365C" w:rsidRPr="00535BB3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BB3">
              <w:rPr>
                <w:rFonts w:ascii="Arial" w:eastAsia="Calibri" w:hAnsi="Arial" w:cs="Arial"/>
                <w:sz w:val="18"/>
                <w:szCs w:val="18"/>
              </w:rPr>
              <w:t>16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535BB3">
              <w:rPr>
                <w:rFonts w:ascii="Arial" w:eastAsia="Calibri" w:hAnsi="Arial" w:cs="Arial"/>
                <w:sz w:val="18"/>
                <w:szCs w:val="18"/>
              </w:rPr>
              <w:t>992.50</w:t>
            </w:r>
          </w:p>
        </w:tc>
        <w:tc>
          <w:tcPr>
            <w:tcW w:w="1340" w:type="dxa"/>
          </w:tcPr>
          <w:p w:rsidR="000E365C" w:rsidRPr="007818CC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0,00</w:t>
            </w:r>
          </w:p>
        </w:tc>
      </w:tr>
      <w:bookmarkEnd w:id="0"/>
    </w:tbl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0738BD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0738BD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923E2B">
        <w:rPr>
          <w:rFonts w:ascii="Arial" w:hAnsi="Arial" w:cs="Arial"/>
          <w:b/>
          <w:sz w:val="18"/>
          <w:szCs w:val="18"/>
          <w:lang w:val="ru-RU"/>
        </w:rPr>
        <w:t>4. ПОПИС ДАТИХ АВАНСА</w:t>
      </w: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923E2B">
        <w:rPr>
          <w:rFonts w:ascii="Arial" w:hAnsi="Arial" w:cs="Arial"/>
          <w:b/>
          <w:sz w:val="18"/>
          <w:szCs w:val="18"/>
          <w:lang w:val="ru-RU"/>
        </w:rPr>
        <w:t xml:space="preserve"> (КОНТО:150)</w:t>
      </w:r>
    </w:p>
    <w:p w:rsidR="000738BD" w:rsidRPr="00671E56" w:rsidRDefault="000738BD" w:rsidP="000738BD">
      <w:pPr>
        <w:spacing w:before="0" w:line="240" w:lineRule="exact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0738BD" w:rsidRPr="00671E56" w:rsidRDefault="000738BD" w:rsidP="000738BD">
      <w:pPr>
        <w:spacing w:before="0" w:line="240" w:lineRule="exact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0738BD" w:rsidRPr="00BA7838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ru-RU"/>
        </w:rPr>
      </w:pPr>
      <w:r w:rsidRPr="00BA7838">
        <w:rPr>
          <w:rFonts w:ascii="Arial" w:hAnsi="Arial" w:cs="Arial"/>
          <w:sz w:val="20"/>
          <w:szCs w:val="20"/>
          <w:lang w:val="ru-RU"/>
        </w:rPr>
        <w:t>Комисија је извршила попис датих аванса према стању на картицама основних конта на којима се евидентирају у главној књизи са стањем на дан 31.12.201</w:t>
      </w:r>
      <w:r w:rsidR="000E365C">
        <w:rPr>
          <w:rFonts w:ascii="Arial" w:hAnsi="Arial" w:cs="Arial"/>
          <w:sz w:val="20"/>
          <w:szCs w:val="20"/>
          <w:lang w:val="ru-RU"/>
        </w:rPr>
        <w:t>4</w:t>
      </w:r>
      <w:r w:rsidRPr="00BA7838">
        <w:rPr>
          <w:rFonts w:ascii="Arial" w:hAnsi="Arial" w:cs="Arial"/>
          <w:sz w:val="20"/>
          <w:szCs w:val="20"/>
          <w:lang w:val="ru-RU"/>
        </w:rPr>
        <w:t>. године и утврдила следеће стање:</w:t>
      </w:r>
    </w:p>
    <w:p w:rsidR="000738BD" w:rsidRPr="00BA7838" w:rsidRDefault="000738BD" w:rsidP="000738BD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p w:rsidR="000738BD" w:rsidRPr="00BA7838" w:rsidRDefault="000738BD" w:rsidP="000738BD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4260"/>
        <w:gridCol w:w="1500"/>
        <w:gridCol w:w="1461"/>
        <w:gridCol w:w="1287"/>
      </w:tblGrid>
      <w:tr w:rsidR="000E365C" w:rsidRPr="00BA7838" w:rsidTr="00093E81">
        <w:trPr>
          <w:trHeight w:val="332"/>
          <w:jc w:val="center"/>
        </w:trPr>
        <w:tc>
          <w:tcPr>
            <w:tcW w:w="887" w:type="dxa"/>
            <w:vAlign w:val="center"/>
          </w:tcPr>
          <w:p w:rsidR="000E365C" w:rsidRPr="00BA7838" w:rsidRDefault="000E365C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4260" w:type="dxa"/>
            <w:vAlign w:val="center"/>
          </w:tcPr>
          <w:p w:rsidR="000E365C" w:rsidRPr="00BA7838" w:rsidRDefault="000E365C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Н А З И В</w:t>
            </w:r>
          </w:p>
        </w:tc>
        <w:tc>
          <w:tcPr>
            <w:tcW w:w="1500" w:type="dxa"/>
            <w:vAlign w:val="center"/>
          </w:tcPr>
          <w:p w:rsidR="000E365C" w:rsidRPr="00BA7838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0E365C" w:rsidRPr="00BA7838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461" w:type="dxa"/>
            <w:vAlign w:val="center"/>
          </w:tcPr>
          <w:p w:rsidR="000E365C" w:rsidRPr="00BA7838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287" w:type="dxa"/>
            <w:vAlign w:val="center"/>
          </w:tcPr>
          <w:p w:rsidR="000E365C" w:rsidRPr="00BA7838" w:rsidRDefault="000E365C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0E365C" w:rsidRPr="00BA7838" w:rsidTr="00093E81">
        <w:trPr>
          <w:trHeight w:val="70"/>
          <w:jc w:val="center"/>
        </w:trPr>
        <w:tc>
          <w:tcPr>
            <w:tcW w:w="887" w:type="dxa"/>
          </w:tcPr>
          <w:p w:rsidR="000E365C" w:rsidRPr="00BA7838" w:rsidRDefault="000E365C" w:rsidP="00093E8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838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260" w:type="dxa"/>
          </w:tcPr>
          <w:p w:rsidR="000E365C" w:rsidRPr="00BA7838" w:rsidRDefault="000E365C" w:rsidP="00093E8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838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500" w:type="dxa"/>
          </w:tcPr>
          <w:p w:rsidR="000E365C" w:rsidRPr="00BA7838" w:rsidRDefault="000E365C" w:rsidP="00093E8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838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61" w:type="dxa"/>
          </w:tcPr>
          <w:p w:rsidR="000E365C" w:rsidRPr="00BA7838" w:rsidRDefault="000E365C" w:rsidP="00093E8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838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87" w:type="dxa"/>
          </w:tcPr>
          <w:p w:rsidR="000E365C" w:rsidRPr="00BA7838" w:rsidRDefault="000E365C" w:rsidP="00093E8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838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B92D03" w:rsidRPr="00BA7838" w:rsidTr="00B92D03">
        <w:trPr>
          <w:trHeight w:val="152"/>
          <w:jc w:val="center"/>
        </w:trPr>
        <w:tc>
          <w:tcPr>
            <w:tcW w:w="887" w:type="dxa"/>
            <w:vAlign w:val="center"/>
          </w:tcPr>
          <w:p w:rsidR="00B92D03" w:rsidRPr="000B7C55" w:rsidRDefault="00B92D03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1502</w:t>
            </w:r>
          </w:p>
        </w:tc>
        <w:tc>
          <w:tcPr>
            <w:tcW w:w="4260" w:type="dxa"/>
            <w:vAlign w:val="center"/>
          </w:tcPr>
          <w:p w:rsidR="00B92D03" w:rsidRPr="000B7C55" w:rsidRDefault="00B92D03" w:rsidP="00093E8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АВАНСИ ДРУГИМ ПРАВНИМ ЛИЦИМА</w:t>
            </w:r>
          </w:p>
        </w:tc>
        <w:tc>
          <w:tcPr>
            <w:tcW w:w="1500" w:type="dxa"/>
            <w:vAlign w:val="center"/>
          </w:tcPr>
          <w:p w:rsidR="00B92D03" w:rsidRPr="00B92D03" w:rsidRDefault="00B92D03" w:rsidP="00B92D03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B92D03">
              <w:rPr>
                <w:rFonts w:ascii="Arial" w:hAnsi="Arial" w:cs="Arial"/>
                <w:color w:val="000000"/>
                <w:sz w:val="18"/>
                <w:szCs w:val="18"/>
              </w:rPr>
              <w:t>158,499.10</w:t>
            </w:r>
          </w:p>
        </w:tc>
        <w:tc>
          <w:tcPr>
            <w:tcW w:w="1461" w:type="dxa"/>
            <w:vAlign w:val="center"/>
          </w:tcPr>
          <w:p w:rsidR="00B92D03" w:rsidRPr="00B92D03" w:rsidRDefault="00B92D03" w:rsidP="009D2E44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B92D03">
              <w:rPr>
                <w:rFonts w:ascii="Arial" w:hAnsi="Arial" w:cs="Arial"/>
                <w:color w:val="000000"/>
                <w:sz w:val="18"/>
                <w:szCs w:val="18"/>
              </w:rPr>
              <w:t>158,499.10</w:t>
            </w:r>
          </w:p>
        </w:tc>
        <w:tc>
          <w:tcPr>
            <w:tcW w:w="1287" w:type="dxa"/>
            <w:vAlign w:val="center"/>
          </w:tcPr>
          <w:p w:rsidR="00B92D03" w:rsidRPr="000B7C55" w:rsidRDefault="00B92D03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BA7838" w:rsidTr="00093E81">
        <w:trPr>
          <w:trHeight w:val="147"/>
          <w:jc w:val="center"/>
        </w:trPr>
        <w:tc>
          <w:tcPr>
            <w:tcW w:w="887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260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НИС  а.д. БЕОГРАД</w:t>
            </w:r>
          </w:p>
        </w:tc>
        <w:tc>
          <w:tcPr>
            <w:tcW w:w="1500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45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601.78</w:t>
            </w:r>
          </w:p>
        </w:tc>
        <w:tc>
          <w:tcPr>
            <w:tcW w:w="1461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45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601.78</w:t>
            </w:r>
          </w:p>
        </w:tc>
        <w:tc>
          <w:tcPr>
            <w:tcW w:w="1287" w:type="dxa"/>
            <w:vAlign w:val="center"/>
          </w:tcPr>
          <w:p w:rsidR="000E365C" w:rsidRPr="000B7C55" w:rsidRDefault="000E365C" w:rsidP="00093E8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BA7838" w:rsidTr="00093E81">
        <w:trPr>
          <w:trHeight w:val="107"/>
          <w:jc w:val="center"/>
        </w:trPr>
        <w:tc>
          <w:tcPr>
            <w:tcW w:w="887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260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ЈП СЛУЖБЕНИ ГЛАСНИК Бгд-претплата</w:t>
            </w:r>
          </w:p>
        </w:tc>
        <w:tc>
          <w:tcPr>
            <w:tcW w:w="1500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64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161.32</w:t>
            </w:r>
          </w:p>
        </w:tc>
        <w:tc>
          <w:tcPr>
            <w:tcW w:w="1461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64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161.32</w:t>
            </w:r>
          </w:p>
        </w:tc>
        <w:tc>
          <w:tcPr>
            <w:tcW w:w="1287" w:type="dxa"/>
            <w:vAlign w:val="center"/>
          </w:tcPr>
          <w:p w:rsidR="000E365C" w:rsidRPr="000B7C55" w:rsidRDefault="000E365C" w:rsidP="00093E8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BA7838" w:rsidTr="00093E81">
        <w:trPr>
          <w:trHeight w:val="107"/>
          <w:jc w:val="center"/>
        </w:trPr>
        <w:tc>
          <w:tcPr>
            <w:tcW w:w="887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260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 xml:space="preserve">ПОСЛОВНИ БИРО Д.О., </w:t>
            </w:r>
            <w:proofErr w:type="spellStart"/>
            <w:r w:rsidRPr="000B7C55">
              <w:rPr>
                <w:rFonts w:ascii="Arial" w:eastAsia="Calibri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500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45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100.00</w:t>
            </w:r>
          </w:p>
        </w:tc>
        <w:tc>
          <w:tcPr>
            <w:tcW w:w="1461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45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100.00</w:t>
            </w:r>
          </w:p>
        </w:tc>
        <w:tc>
          <w:tcPr>
            <w:tcW w:w="1287" w:type="dxa"/>
            <w:vAlign w:val="center"/>
          </w:tcPr>
          <w:p w:rsidR="000E365C" w:rsidRPr="000B7C55" w:rsidRDefault="000E365C" w:rsidP="00093E81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BA7838" w:rsidTr="00093E81">
        <w:trPr>
          <w:trHeight w:val="107"/>
          <w:jc w:val="center"/>
        </w:trPr>
        <w:tc>
          <w:tcPr>
            <w:tcW w:w="887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260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 xml:space="preserve">"KNIGHT DEVELOPEME,, </w:t>
            </w:r>
            <w:proofErr w:type="spellStart"/>
            <w:r w:rsidRPr="000B7C55">
              <w:rPr>
                <w:rFonts w:ascii="Arial" w:eastAsia="Calibri" w:hAnsi="Arial" w:cs="Arial"/>
                <w:sz w:val="18"/>
                <w:szCs w:val="18"/>
              </w:rPr>
              <w:t>Нови</w:t>
            </w:r>
            <w:proofErr w:type="spellEnd"/>
            <w:r w:rsidRPr="000B7C5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B7C55">
              <w:rPr>
                <w:rFonts w:ascii="Arial" w:eastAsia="Calibri" w:hAnsi="Arial" w:cs="Arial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500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136.00</w:t>
            </w:r>
          </w:p>
        </w:tc>
        <w:tc>
          <w:tcPr>
            <w:tcW w:w="1461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136.00</w:t>
            </w:r>
          </w:p>
        </w:tc>
        <w:tc>
          <w:tcPr>
            <w:tcW w:w="1287" w:type="dxa"/>
            <w:vAlign w:val="center"/>
          </w:tcPr>
          <w:p w:rsidR="000E365C" w:rsidRPr="000B7C55" w:rsidRDefault="000E365C" w:rsidP="00093E81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BA7838" w:rsidTr="00093E81">
        <w:trPr>
          <w:trHeight w:val="107"/>
          <w:jc w:val="center"/>
        </w:trPr>
        <w:tc>
          <w:tcPr>
            <w:tcW w:w="887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260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 xml:space="preserve">НАРОДНА БИБЛИОТЕКА, </w:t>
            </w:r>
            <w:proofErr w:type="spellStart"/>
            <w:r w:rsidRPr="000B7C55">
              <w:rPr>
                <w:rFonts w:ascii="Arial" w:eastAsia="Calibri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500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500.00</w:t>
            </w:r>
          </w:p>
        </w:tc>
        <w:tc>
          <w:tcPr>
            <w:tcW w:w="1461" w:type="dxa"/>
            <w:vAlign w:val="center"/>
          </w:tcPr>
          <w:p w:rsidR="000E365C" w:rsidRPr="000B7C55" w:rsidRDefault="000E365C" w:rsidP="00093E81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500.00</w:t>
            </w:r>
          </w:p>
        </w:tc>
        <w:tc>
          <w:tcPr>
            <w:tcW w:w="1287" w:type="dxa"/>
            <w:vAlign w:val="center"/>
          </w:tcPr>
          <w:p w:rsidR="000E365C" w:rsidRPr="000B7C55" w:rsidRDefault="000E365C" w:rsidP="00093E81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</w:tbl>
    <w:p w:rsidR="000738BD" w:rsidRPr="000E365C" w:rsidRDefault="000738BD" w:rsidP="000E365C">
      <w:pPr>
        <w:spacing w:before="60" w:line="240" w:lineRule="exact"/>
        <w:ind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5. ПОПИС</w:t>
      </w:r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 ПОТРАЖИВАЊА И </w:t>
      </w:r>
    </w:p>
    <w:p w:rsidR="000738BD" w:rsidRPr="00D620E9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D620E9">
        <w:rPr>
          <w:rFonts w:ascii="Arial" w:hAnsi="Arial" w:cs="Arial"/>
          <w:b/>
          <w:sz w:val="18"/>
          <w:szCs w:val="18"/>
          <w:lang w:val="sr-Cyrl-CS"/>
        </w:rPr>
        <w:t>КРАТКОРОЧНИХ ФИНАНСИЈСКИХ ПЛАСМАНА</w:t>
      </w:r>
    </w:p>
    <w:p w:rsidR="000738BD" w:rsidRPr="00D620E9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D620E9">
        <w:rPr>
          <w:rFonts w:ascii="Arial" w:hAnsi="Arial" w:cs="Arial"/>
          <w:b/>
          <w:sz w:val="18"/>
          <w:szCs w:val="18"/>
          <w:lang w:val="sr-Cyrl-CS"/>
        </w:rPr>
        <w:t xml:space="preserve">(ГРУПА КОНТА: </w:t>
      </w:r>
      <w:r>
        <w:rPr>
          <w:rFonts w:ascii="Arial" w:hAnsi="Arial" w:cs="Arial"/>
          <w:b/>
          <w:sz w:val="18"/>
          <w:szCs w:val="18"/>
          <w:lang w:val="sr-Cyrl-CS"/>
        </w:rPr>
        <w:t>20,</w:t>
      </w:r>
      <w:r w:rsidRPr="00D620E9">
        <w:rPr>
          <w:rFonts w:ascii="Arial" w:hAnsi="Arial" w:cs="Arial"/>
          <w:b/>
          <w:sz w:val="18"/>
          <w:szCs w:val="18"/>
          <w:lang w:val="sr-Cyrl-CS"/>
        </w:rPr>
        <w:t>22 И 23)</w:t>
      </w:r>
    </w:p>
    <w:p w:rsidR="000738BD" w:rsidRPr="00D620E9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0738BD" w:rsidRPr="00D620E9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D620E9">
        <w:rPr>
          <w:rFonts w:ascii="Arial" w:hAnsi="Arial" w:cs="Arial"/>
          <w:sz w:val="20"/>
          <w:szCs w:val="20"/>
          <w:lang w:val="sr-Cyrl-CS"/>
        </w:rPr>
        <w:t>Комисија је извршила попис потраживања према стању у пословн</w:t>
      </w:r>
      <w:r>
        <w:rPr>
          <w:rFonts w:ascii="Arial" w:hAnsi="Arial" w:cs="Arial"/>
          <w:sz w:val="20"/>
          <w:szCs w:val="20"/>
          <w:lang w:val="sr-Cyrl-CS"/>
        </w:rPr>
        <w:t>им књигама – стању на картицама</w:t>
      </w:r>
      <w:r w:rsidRPr="00D620E9">
        <w:rPr>
          <w:rFonts w:ascii="Arial" w:hAnsi="Arial" w:cs="Arial"/>
          <w:sz w:val="20"/>
          <w:szCs w:val="20"/>
          <w:lang w:val="sr-Cyrl-CS"/>
        </w:rPr>
        <w:t xml:space="preserve"> основних конта на којима су евидентирана у главној књизи са стањем на дан 31.12.201</w:t>
      </w:r>
      <w:r w:rsidR="000E365C">
        <w:rPr>
          <w:rFonts w:ascii="Arial" w:hAnsi="Arial" w:cs="Arial"/>
          <w:sz w:val="20"/>
          <w:szCs w:val="20"/>
          <w:lang w:val="sr-Cyrl-CS"/>
        </w:rPr>
        <w:t>4</w:t>
      </w:r>
      <w:r w:rsidRPr="00D620E9">
        <w:rPr>
          <w:rFonts w:ascii="Arial" w:hAnsi="Arial" w:cs="Arial"/>
          <w:sz w:val="20"/>
          <w:szCs w:val="20"/>
          <w:lang w:val="sr-Cyrl-CS"/>
        </w:rPr>
        <w:t>.године и утврдила следеће стање:</w:t>
      </w:r>
    </w:p>
    <w:p w:rsidR="000738BD" w:rsidRPr="00D620E9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3683"/>
        <w:gridCol w:w="1843"/>
        <w:gridCol w:w="1843"/>
        <w:gridCol w:w="1038"/>
      </w:tblGrid>
      <w:tr w:rsidR="000E365C" w:rsidRPr="000B7C55" w:rsidTr="000E365C">
        <w:trPr>
          <w:trHeight w:val="332"/>
          <w:jc w:val="center"/>
        </w:trPr>
        <w:tc>
          <w:tcPr>
            <w:tcW w:w="841" w:type="dxa"/>
            <w:vAlign w:val="center"/>
          </w:tcPr>
          <w:p w:rsidR="000E365C" w:rsidRPr="000B7C55" w:rsidRDefault="000E365C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3683" w:type="dxa"/>
            <w:vAlign w:val="center"/>
          </w:tcPr>
          <w:p w:rsidR="000E365C" w:rsidRPr="000B7C55" w:rsidRDefault="000E365C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Н А З И В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038" w:type="dxa"/>
            <w:vAlign w:val="center"/>
          </w:tcPr>
          <w:p w:rsidR="000E365C" w:rsidRPr="000B7C55" w:rsidRDefault="000E365C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0E365C" w:rsidRPr="000B7C55" w:rsidTr="000E365C">
        <w:trPr>
          <w:trHeight w:val="170"/>
          <w:jc w:val="center"/>
        </w:trPr>
        <w:tc>
          <w:tcPr>
            <w:tcW w:w="841" w:type="dxa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683" w:type="dxa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43" w:type="dxa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3" w:type="dxa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38" w:type="dxa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</w:tr>
      <w:tr w:rsidR="000E365C" w:rsidRPr="000B7C55" w:rsidTr="000E365C">
        <w:trPr>
          <w:trHeight w:val="278"/>
          <w:jc w:val="center"/>
        </w:trPr>
        <w:tc>
          <w:tcPr>
            <w:tcW w:w="841" w:type="dxa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202</w:t>
            </w:r>
          </w:p>
        </w:tc>
        <w:tc>
          <w:tcPr>
            <w:tcW w:w="368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„ДУНАВ ГРУПА АГРЕГАТ“, Нови Сад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357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236.88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357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236.88</w:t>
            </w:r>
          </w:p>
        </w:tc>
        <w:tc>
          <w:tcPr>
            <w:tcW w:w="1038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E365C" w:rsidRPr="000B7C55" w:rsidTr="000E365C">
        <w:trPr>
          <w:trHeight w:val="152"/>
          <w:jc w:val="center"/>
        </w:trPr>
        <w:tc>
          <w:tcPr>
            <w:tcW w:w="841" w:type="dxa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223</w:t>
            </w:r>
          </w:p>
        </w:tc>
        <w:tc>
          <w:tcPr>
            <w:tcW w:w="368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Потраживања за више плаћене порезе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192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882.00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192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882.00</w:t>
            </w:r>
          </w:p>
        </w:tc>
        <w:tc>
          <w:tcPr>
            <w:tcW w:w="1038" w:type="dxa"/>
            <w:vAlign w:val="center"/>
          </w:tcPr>
          <w:p w:rsidR="000E365C" w:rsidRPr="000B7C55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E365C" w:rsidRPr="000B7C55" w:rsidTr="000E365C">
        <w:trPr>
          <w:trHeight w:val="152"/>
          <w:jc w:val="center"/>
        </w:trPr>
        <w:tc>
          <w:tcPr>
            <w:tcW w:w="841" w:type="dxa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224</w:t>
            </w:r>
          </w:p>
        </w:tc>
        <w:tc>
          <w:tcPr>
            <w:tcW w:w="368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Потраж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 по основу препл. осталих пореза и доприноса</w:t>
            </w:r>
          </w:p>
        </w:tc>
        <w:tc>
          <w:tcPr>
            <w:tcW w:w="1843" w:type="dxa"/>
            <w:vAlign w:val="center"/>
          </w:tcPr>
          <w:p w:rsidR="000E365C" w:rsidRPr="000E365C" w:rsidRDefault="000E365C" w:rsidP="00093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529</w:t>
            </w:r>
            <w:r w:rsidRPr="000B7C5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C5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529</w:t>
            </w:r>
            <w:r w:rsidRPr="000B7C5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038" w:type="dxa"/>
            <w:vAlign w:val="center"/>
          </w:tcPr>
          <w:p w:rsidR="000E365C" w:rsidRPr="000B7C55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E365C" w:rsidRPr="000B7C55" w:rsidTr="000E365C">
        <w:trPr>
          <w:trHeight w:val="215"/>
          <w:jc w:val="center"/>
        </w:trPr>
        <w:tc>
          <w:tcPr>
            <w:tcW w:w="841" w:type="dxa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bookmarkStart w:id="1" w:name="_Hlk315265286"/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228</w:t>
            </w:r>
          </w:p>
        </w:tc>
        <w:tc>
          <w:tcPr>
            <w:tcW w:w="368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Потраживања од  фонда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C55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B7C55">
              <w:rPr>
                <w:rFonts w:ascii="Arial" w:hAnsi="Arial" w:cs="Arial"/>
                <w:color w:val="000000"/>
                <w:sz w:val="18"/>
                <w:szCs w:val="18"/>
              </w:rPr>
              <w:t>212.60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C55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B7C55">
              <w:rPr>
                <w:rFonts w:ascii="Arial" w:hAnsi="Arial" w:cs="Arial"/>
                <w:color w:val="000000"/>
                <w:sz w:val="18"/>
                <w:szCs w:val="18"/>
              </w:rPr>
              <w:t>212.60</w:t>
            </w:r>
          </w:p>
        </w:tc>
        <w:tc>
          <w:tcPr>
            <w:tcW w:w="1038" w:type="dxa"/>
            <w:vAlign w:val="center"/>
          </w:tcPr>
          <w:p w:rsidR="000E365C" w:rsidRPr="000B7C55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bookmarkEnd w:id="1"/>
      <w:tr w:rsidR="000E365C" w:rsidRPr="000B7C55" w:rsidTr="000E365C">
        <w:trPr>
          <w:trHeight w:val="215"/>
          <w:jc w:val="center"/>
        </w:trPr>
        <w:tc>
          <w:tcPr>
            <w:tcW w:w="841" w:type="dxa"/>
          </w:tcPr>
          <w:p w:rsidR="000E365C" w:rsidRPr="000B7C55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232</w:t>
            </w:r>
          </w:p>
        </w:tc>
        <w:tc>
          <w:tcPr>
            <w:tcW w:w="368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Крат.кредити радницима (огрев)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100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000.00</w:t>
            </w:r>
          </w:p>
        </w:tc>
        <w:tc>
          <w:tcPr>
            <w:tcW w:w="1843" w:type="dxa"/>
            <w:vAlign w:val="center"/>
          </w:tcPr>
          <w:p w:rsidR="000E365C" w:rsidRPr="000B7C55" w:rsidRDefault="000E365C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B7C55">
              <w:rPr>
                <w:rFonts w:ascii="Arial" w:eastAsia="Calibri" w:hAnsi="Arial" w:cs="Arial"/>
                <w:sz w:val="18"/>
                <w:szCs w:val="18"/>
              </w:rPr>
              <w:t>100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B7C55">
              <w:rPr>
                <w:rFonts w:ascii="Arial" w:eastAsia="Calibri" w:hAnsi="Arial" w:cs="Arial"/>
                <w:sz w:val="18"/>
                <w:szCs w:val="18"/>
              </w:rPr>
              <w:t>000.00</w:t>
            </w:r>
          </w:p>
        </w:tc>
        <w:tc>
          <w:tcPr>
            <w:tcW w:w="1038" w:type="dxa"/>
            <w:vAlign w:val="center"/>
          </w:tcPr>
          <w:p w:rsidR="000E365C" w:rsidRPr="000B7C55" w:rsidRDefault="000E365C" w:rsidP="00093E8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C55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</w:tbl>
    <w:p w:rsidR="000738BD" w:rsidRDefault="000738BD" w:rsidP="000738BD">
      <w:pPr>
        <w:spacing w:before="60" w:line="240" w:lineRule="exact"/>
        <w:ind w:firstLine="0"/>
        <w:rPr>
          <w:rFonts w:ascii="Arial" w:hAnsi="Arial" w:cs="Arial"/>
          <w:b/>
          <w:sz w:val="18"/>
          <w:szCs w:val="18"/>
          <w:lang w:val="sr-Cyrl-CS"/>
        </w:rPr>
      </w:pPr>
    </w:p>
    <w:p w:rsidR="00825E44" w:rsidRDefault="00825E44" w:rsidP="000738BD">
      <w:pPr>
        <w:spacing w:before="60" w:line="240" w:lineRule="exact"/>
        <w:ind w:firstLine="0"/>
        <w:rPr>
          <w:rFonts w:ascii="Arial" w:hAnsi="Arial" w:cs="Arial"/>
          <w:b/>
          <w:sz w:val="18"/>
          <w:szCs w:val="18"/>
          <w:lang w:val="sr-Cyrl-CS"/>
        </w:rPr>
      </w:pPr>
    </w:p>
    <w:p w:rsidR="00825E44" w:rsidRDefault="00825E44" w:rsidP="000738BD">
      <w:pPr>
        <w:spacing w:before="60" w:line="240" w:lineRule="exact"/>
        <w:ind w:firstLine="0"/>
        <w:rPr>
          <w:rFonts w:ascii="Arial" w:hAnsi="Arial" w:cs="Arial"/>
          <w:b/>
          <w:sz w:val="18"/>
          <w:szCs w:val="18"/>
          <w:lang w:val="sr-Cyrl-CS"/>
        </w:rPr>
      </w:pPr>
    </w:p>
    <w:p w:rsidR="00825E44" w:rsidRDefault="00825E44" w:rsidP="000738BD">
      <w:pPr>
        <w:spacing w:before="60" w:line="240" w:lineRule="exact"/>
        <w:ind w:firstLine="0"/>
        <w:rPr>
          <w:rFonts w:ascii="Arial" w:hAnsi="Arial" w:cs="Arial"/>
          <w:b/>
          <w:sz w:val="18"/>
          <w:szCs w:val="18"/>
          <w:lang w:val="sr-Cyrl-CS"/>
        </w:rPr>
      </w:pPr>
    </w:p>
    <w:p w:rsidR="00825E44" w:rsidRPr="00997B7B" w:rsidRDefault="00825E44" w:rsidP="000738BD">
      <w:pPr>
        <w:spacing w:before="60" w:line="240" w:lineRule="exact"/>
        <w:ind w:firstLine="0"/>
        <w:rPr>
          <w:rFonts w:ascii="Arial" w:hAnsi="Arial" w:cs="Arial"/>
          <w:b/>
          <w:sz w:val="18"/>
          <w:szCs w:val="18"/>
          <w:lang w:val="sr-Cyrl-CS"/>
        </w:rPr>
      </w:pPr>
    </w:p>
    <w:p w:rsidR="000738BD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535871" w:rsidRPr="00535871" w:rsidRDefault="00535871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0738BD" w:rsidRPr="00923E2B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lastRenderedPageBreak/>
        <w:t>6. ПОПИС ГОТОВИНСКИХ ЕКВИВАЛЕНАТА И НОВЧАНИХ СРЕДСТАВА</w:t>
      </w:r>
    </w:p>
    <w:p w:rsidR="000738BD" w:rsidRPr="00923E2B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 (КОНТО</w:t>
      </w:r>
      <w:r>
        <w:rPr>
          <w:rFonts w:ascii="Arial" w:hAnsi="Arial" w:cs="Arial"/>
          <w:b/>
          <w:sz w:val="18"/>
          <w:szCs w:val="18"/>
          <w:lang w:val="sr-Cyrl-CS"/>
        </w:rPr>
        <w:t>: 241</w:t>
      </w:r>
      <w:r w:rsidRPr="00923E2B">
        <w:rPr>
          <w:rFonts w:ascii="Arial" w:hAnsi="Arial" w:cs="Arial"/>
          <w:b/>
          <w:sz w:val="18"/>
          <w:szCs w:val="18"/>
          <w:lang w:val="sr-Cyrl-CS"/>
        </w:rPr>
        <w:t>,246 и 248)</w:t>
      </w:r>
    </w:p>
    <w:p w:rsidR="000738BD" w:rsidRPr="00923E2B" w:rsidRDefault="000738BD" w:rsidP="000738BD">
      <w:pPr>
        <w:spacing w:before="60" w:line="240" w:lineRule="exact"/>
        <w:ind w:firstLine="561"/>
        <w:rPr>
          <w:rFonts w:ascii="Arial" w:hAnsi="Arial" w:cs="Arial"/>
          <w:sz w:val="18"/>
          <w:szCs w:val="18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561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Попис је обављен, према стању у пословним књигама и непосредним увидом у изводе о стању средстава на рачунима. Пописом је утврђено следеће стање:</w:t>
      </w:r>
    </w:p>
    <w:p w:rsidR="000738BD" w:rsidRPr="00A02D06" w:rsidRDefault="000738BD" w:rsidP="000738BD">
      <w:pPr>
        <w:spacing w:before="0" w:line="240" w:lineRule="exact"/>
        <w:ind w:firstLine="561"/>
        <w:rPr>
          <w:rFonts w:ascii="Arial" w:hAnsi="Arial" w:cs="Arial"/>
          <w:sz w:val="22"/>
          <w:szCs w:val="22"/>
          <w:lang w:val="sr-Cyrl-CS"/>
        </w:rPr>
      </w:pPr>
    </w:p>
    <w:p w:rsidR="000E365C" w:rsidRDefault="000738BD" w:rsidP="000738BD">
      <w:pPr>
        <w:spacing w:before="60"/>
        <w:ind w:firstLine="0"/>
        <w:rPr>
          <w:rFonts w:ascii="Arial" w:hAnsi="Arial" w:cs="Arial"/>
          <w:b/>
          <w:sz w:val="22"/>
          <w:szCs w:val="22"/>
          <w:lang w:val="sr-Cyrl-CS"/>
        </w:rPr>
      </w:pPr>
      <w:r w:rsidRPr="00A02D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tbl>
      <w:tblPr>
        <w:tblW w:w="979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07"/>
        <w:gridCol w:w="4267"/>
        <w:gridCol w:w="1440"/>
        <w:gridCol w:w="1440"/>
        <w:gridCol w:w="1097"/>
      </w:tblGrid>
      <w:tr w:rsidR="000E365C" w:rsidRPr="00CC0C02" w:rsidTr="00093E81">
        <w:trPr>
          <w:trHeight w:val="728"/>
          <w:jc w:val="center"/>
        </w:trPr>
        <w:tc>
          <w:tcPr>
            <w:tcW w:w="5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1007" w:type="dxa"/>
            <w:vAlign w:val="center"/>
          </w:tcPr>
          <w:p w:rsidR="000E365C" w:rsidRPr="00CC0C02" w:rsidRDefault="000E365C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4267" w:type="dxa"/>
            <w:vAlign w:val="center"/>
          </w:tcPr>
          <w:p w:rsidR="000E365C" w:rsidRPr="00CC0C02" w:rsidRDefault="000E365C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Н А З И В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0E365C" w:rsidRPr="00CC0C02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 w:rsidR="00486295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 w:rsidR="00486295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097" w:type="dxa"/>
            <w:vAlign w:val="center"/>
          </w:tcPr>
          <w:p w:rsidR="000E365C" w:rsidRPr="00CC0C02" w:rsidRDefault="000E365C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0E365C" w:rsidRPr="00CC0C02" w:rsidTr="00093E81">
        <w:trPr>
          <w:trHeight w:val="170"/>
          <w:jc w:val="center"/>
        </w:trPr>
        <w:tc>
          <w:tcPr>
            <w:tcW w:w="540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7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267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40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440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97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0E365C" w:rsidRPr="00CC0C02" w:rsidTr="00093E81">
        <w:trPr>
          <w:trHeight w:val="270"/>
          <w:jc w:val="center"/>
        </w:trPr>
        <w:tc>
          <w:tcPr>
            <w:tcW w:w="540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7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24100-01</w:t>
            </w:r>
          </w:p>
        </w:tc>
        <w:tc>
          <w:tcPr>
            <w:tcW w:w="4267" w:type="dxa"/>
          </w:tcPr>
          <w:p w:rsidR="000E365C" w:rsidRPr="00CC0C02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Комерцијална банка Бгд,ТР:205-4707-32</w:t>
            </w:r>
          </w:p>
          <w:p w:rsidR="000E365C" w:rsidRPr="00CC0C02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Извод бр.: </w:t>
            </w:r>
            <w:r w:rsidRPr="00CC0C02">
              <w:rPr>
                <w:rFonts w:ascii="Arial" w:hAnsi="Arial" w:cs="Arial"/>
                <w:sz w:val="18"/>
                <w:szCs w:val="18"/>
              </w:rPr>
              <w:t>1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  </w:t>
            </w:r>
            <w:r w:rsidRPr="00CC0C02">
              <w:rPr>
                <w:rFonts w:ascii="Arial" w:hAnsi="Arial" w:cs="Arial"/>
                <w:sz w:val="18"/>
                <w:szCs w:val="18"/>
              </w:rPr>
              <w:t>03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CC0C02">
              <w:rPr>
                <w:rFonts w:ascii="Arial" w:hAnsi="Arial" w:cs="Arial"/>
                <w:sz w:val="18"/>
                <w:szCs w:val="18"/>
              </w:rPr>
              <w:t>01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.201</w:t>
            </w:r>
            <w:r w:rsidRPr="00CC0C02">
              <w:rPr>
                <w:rFonts w:ascii="Arial" w:hAnsi="Arial" w:cs="Arial"/>
                <w:sz w:val="18"/>
                <w:szCs w:val="18"/>
              </w:rPr>
              <w:t>5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 xml:space="preserve">.г.  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0C02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457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988.85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457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988.85</w:t>
            </w:r>
          </w:p>
        </w:tc>
        <w:tc>
          <w:tcPr>
            <w:tcW w:w="1097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CC0C02" w:rsidTr="00093E81">
        <w:trPr>
          <w:trHeight w:val="125"/>
          <w:jc w:val="center"/>
        </w:trPr>
        <w:tc>
          <w:tcPr>
            <w:tcW w:w="540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07" w:type="dxa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24100-02</w:t>
            </w:r>
          </w:p>
        </w:tc>
        <w:tc>
          <w:tcPr>
            <w:tcW w:w="4267" w:type="dxa"/>
          </w:tcPr>
          <w:p w:rsidR="000E365C" w:rsidRPr="00CC0C02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Комерцијална банка БГД-експ. Нови Сад</w:t>
            </w:r>
          </w:p>
          <w:p w:rsidR="000E365C" w:rsidRPr="00CC0C02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ТР: 205-35276-87, Извод бр </w:t>
            </w:r>
            <w:r w:rsidRPr="00CC0C02">
              <w:rPr>
                <w:rFonts w:ascii="Arial" w:hAnsi="Arial" w:cs="Arial"/>
                <w:sz w:val="18"/>
                <w:szCs w:val="18"/>
              </w:rPr>
              <w:t>1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 xml:space="preserve">.од </w:t>
            </w:r>
            <w:r w:rsidRPr="00CC0C02">
              <w:rPr>
                <w:rFonts w:ascii="Arial" w:hAnsi="Arial" w:cs="Arial"/>
                <w:sz w:val="18"/>
                <w:szCs w:val="18"/>
              </w:rPr>
              <w:t>03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CC0C02">
              <w:rPr>
                <w:rFonts w:ascii="Arial" w:hAnsi="Arial" w:cs="Arial"/>
                <w:sz w:val="18"/>
                <w:szCs w:val="18"/>
              </w:rPr>
              <w:t>01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.201</w:t>
            </w:r>
            <w:r w:rsidRPr="00CC0C02">
              <w:rPr>
                <w:rFonts w:ascii="Arial" w:hAnsi="Arial" w:cs="Arial"/>
                <w:sz w:val="18"/>
                <w:szCs w:val="18"/>
              </w:rPr>
              <w:t>5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0C02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502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223.80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502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223.80</w:t>
            </w:r>
          </w:p>
        </w:tc>
        <w:tc>
          <w:tcPr>
            <w:tcW w:w="1097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CC0C02" w:rsidTr="00093E81">
        <w:trPr>
          <w:trHeight w:val="125"/>
          <w:jc w:val="center"/>
        </w:trPr>
        <w:tc>
          <w:tcPr>
            <w:tcW w:w="540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07" w:type="dxa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24110-01</w:t>
            </w:r>
          </w:p>
        </w:tc>
        <w:tc>
          <w:tcPr>
            <w:tcW w:w="4267" w:type="dxa"/>
          </w:tcPr>
          <w:p w:rsidR="000E365C" w:rsidRPr="00CC0C02" w:rsidRDefault="000E365C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Комерцијална банка Бгд,ТР:205-130154-51</w:t>
            </w:r>
          </w:p>
          <w:p w:rsidR="000E365C" w:rsidRPr="00CC0C02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Извод бр.: 0</w:t>
            </w:r>
            <w:r w:rsidRPr="00CC0C02">
              <w:rPr>
                <w:rFonts w:ascii="Arial" w:hAnsi="Arial" w:cs="Arial"/>
                <w:sz w:val="18"/>
                <w:szCs w:val="18"/>
              </w:rPr>
              <w:t>8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  08.1</w:t>
            </w:r>
            <w:r w:rsidRPr="00CC0C02">
              <w:rPr>
                <w:rFonts w:ascii="Arial" w:hAnsi="Arial" w:cs="Arial"/>
                <w:sz w:val="18"/>
                <w:szCs w:val="18"/>
              </w:rPr>
              <w:t>0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.201</w:t>
            </w:r>
            <w:r w:rsidRPr="00CC0C02">
              <w:rPr>
                <w:rFonts w:ascii="Arial" w:hAnsi="Arial" w:cs="Arial"/>
                <w:sz w:val="18"/>
                <w:szCs w:val="18"/>
              </w:rPr>
              <w:t>4</w:t>
            </w: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 xml:space="preserve">.г.  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eastAsia="Calibri" w:hAnsi="Arial" w:cs="Arial"/>
                <w:sz w:val="18"/>
                <w:szCs w:val="18"/>
              </w:rPr>
              <w:t>47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481.08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eastAsia="Calibri" w:hAnsi="Arial" w:cs="Arial"/>
                <w:sz w:val="18"/>
                <w:szCs w:val="18"/>
              </w:rPr>
              <w:t>47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481.08</w:t>
            </w:r>
          </w:p>
        </w:tc>
        <w:tc>
          <w:tcPr>
            <w:tcW w:w="1097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CC0C02" w:rsidTr="00093E81">
        <w:trPr>
          <w:trHeight w:val="242"/>
          <w:jc w:val="center"/>
        </w:trPr>
        <w:tc>
          <w:tcPr>
            <w:tcW w:w="540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07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246</w:t>
            </w:r>
          </w:p>
        </w:tc>
        <w:tc>
          <w:tcPr>
            <w:tcW w:w="4267" w:type="dxa"/>
            <w:vAlign w:val="center"/>
          </w:tcPr>
          <w:p w:rsidR="000E365C" w:rsidRPr="00CC0C02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ДЕВИЗНА БЛАГАЈНА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0C02">
              <w:rPr>
                <w:rFonts w:ascii="Arial" w:eastAsia="Calibri" w:hAnsi="Arial" w:cs="Arial"/>
                <w:sz w:val="18"/>
                <w:szCs w:val="18"/>
              </w:rPr>
              <w:t>120.95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0C02">
              <w:rPr>
                <w:rFonts w:ascii="Arial" w:eastAsia="Calibri" w:hAnsi="Arial" w:cs="Arial"/>
                <w:sz w:val="18"/>
                <w:szCs w:val="18"/>
              </w:rPr>
              <w:t>120.95</w:t>
            </w:r>
          </w:p>
        </w:tc>
        <w:tc>
          <w:tcPr>
            <w:tcW w:w="1097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E365C" w:rsidRPr="00CC0C02" w:rsidTr="00093E81">
        <w:trPr>
          <w:trHeight w:val="242"/>
          <w:jc w:val="center"/>
        </w:trPr>
        <w:tc>
          <w:tcPr>
            <w:tcW w:w="540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07" w:type="dxa"/>
          </w:tcPr>
          <w:p w:rsidR="000E365C" w:rsidRPr="00CC0C02" w:rsidRDefault="000E365C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248</w:t>
            </w:r>
          </w:p>
        </w:tc>
        <w:tc>
          <w:tcPr>
            <w:tcW w:w="4267" w:type="dxa"/>
            <w:vAlign w:val="center"/>
          </w:tcPr>
          <w:p w:rsidR="000E365C" w:rsidRPr="00CC0C02" w:rsidRDefault="000E365C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ОСТАЛА НОВЧАНА СРЕДСТВА / средства на посебном рачуну  код банке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eastAsia="Calibri" w:hAnsi="Arial" w:cs="Arial"/>
                <w:sz w:val="18"/>
                <w:szCs w:val="18"/>
              </w:rPr>
              <w:t>15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000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000.00</w:t>
            </w:r>
          </w:p>
        </w:tc>
        <w:tc>
          <w:tcPr>
            <w:tcW w:w="1440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eastAsia="Calibri" w:hAnsi="Arial" w:cs="Arial"/>
                <w:sz w:val="18"/>
                <w:szCs w:val="18"/>
              </w:rPr>
              <w:t>15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000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CC0C02">
              <w:rPr>
                <w:rFonts w:ascii="Arial" w:eastAsia="Calibri" w:hAnsi="Arial" w:cs="Arial"/>
                <w:sz w:val="18"/>
                <w:szCs w:val="18"/>
              </w:rPr>
              <w:t>000.00</w:t>
            </w:r>
          </w:p>
        </w:tc>
        <w:tc>
          <w:tcPr>
            <w:tcW w:w="1097" w:type="dxa"/>
            <w:vAlign w:val="center"/>
          </w:tcPr>
          <w:p w:rsidR="000E365C" w:rsidRPr="00CC0C02" w:rsidRDefault="000E365C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0C02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</w:tbl>
    <w:p w:rsidR="000738BD" w:rsidRDefault="000738BD" w:rsidP="000738BD">
      <w:pPr>
        <w:spacing w:before="60"/>
        <w:ind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Pr="002567C7" w:rsidRDefault="000738BD" w:rsidP="000738BD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</w:p>
    <w:p w:rsidR="000738BD" w:rsidRPr="00923E2B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bookmarkStart w:id="2" w:name="OLE_LINK2"/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7. ПОПИС </w:t>
      </w:r>
      <w:bookmarkEnd w:id="2"/>
      <w:r w:rsidRPr="00923E2B">
        <w:rPr>
          <w:rFonts w:ascii="Arial" w:hAnsi="Arial" w:cs="Arial"/>
          <w:b/>
          <w:sz w:val="18"/>
          <w:szCs w:val="18"/>
          <w:lang w:val="sr-Cyrl-CS"/>
        </w:rPr>
        <w:t>ОБАВЕЗА ПРЕМА ДОБАВЉАЧИМА И ОСТАЛИХ ОБАВЕЗА</w:t>
      </w:r>
    </w:p>
    <w:p w:rsidR="000738BD" w:rsidRPr="00923E2B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 (КОНТО: 433 )</w:t>
      </w:r>
    </w:p>
    <w:p w:rsidR="000738BD" w:rsidRPr="00A02D06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Pr="00486E8A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486E8A">
        <w:rPr>
          <w:rFonts w:ascii="Arial" w:hAnsi="Arial" w:cs="Arial"/>
          <w:sz w:val="20"/>
          <w:szCs w:val="20"/>
          <w:lang w:val="sr-Cyrl-CS"/>
        </w:rPr>
        <w:t>Комисија је извршила попис обавеза према добављачима и осталих обавеза према стању у пословним књигама – стању на картицама  основних конта на којима су евидентирана у главној к</w:t>
      </w:r>
      <w:r w:rsidR="00486295">
        <w:rPr>
          <w:rFonts w:ascii="Arial" w:hAnsi="Arial" w:cs="Arial"/>
          <w:sz w:val="20"/>
          <w:szCs w:val="20"/>
          <w:lang w:val="sr-Cyrl-CS"/>
        </w:rPr>
        <w:t>њизи са стањем на дан 31.12.2014</w:t>
      </w:r>
      <w:r w:rsidRPr="00486E8A">
        <w:rPr>
          <w:rFonts w:ascii="Arial" w:hAnsi="Arial" w:cs="Arial"/>
          <w:sz w:val="20"/>
          <w:szCs w:val="20"/>
          <w:lang w:val="sr-Cyrl-CS"/>
        </w:rPr>
        <w:t>.године и утврдила следеће стање:</w:t>
      </w:r>
    </w:p>
    <w:p w:rsidR="000738BD" w:rsidRDefault="000738BD" w:rsidP="000738BD">
      <w:pPr>
        <w:spacing w:before="60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Pr="00486E8A" w:rsidRDefault="000738BD" w:rsidP="000738BD">
      <w:pPr>
        <w:spacing w:before="60"/>
        <w:ind w:firstLine="0"/>
        <w:rPr>
          <w:rFonts w:ascii="Arial" w:hAnsi="Arial" w:cs="Arial"/>
          <w:sz w:val="22"/>
          <w:szCs w:val="22"/>
          <w:lang w:val="sr-Cyrl-CS"/>
        </w:rPr>
      </w:pPr>
    </w:p>
    <w:tbl>
      <w:tblPr>
        <w:tblW w:w="9805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087"/>
        <w:gridCol w:w="1806"/>
        <w:gridCol w:w="1800"/>
        <w:gridCol w:w="1392"/>
      </w:tblGrid>
      <w:tr w:rsidR="00486295" w:rsidRPr="000976F2" w:rsidTr="00093E81">
        <w:trPr>
          <w:trHeight w:val="390"/>
          <w:jc w:val="center"/>
        </w:trPr>
        <w:tc>
          <w:tcPr>
            <w:tcW w:w="720" w:type="dxa"/>
            <w:vAlign w:val="center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4087" w:type="dxa"/>
            <w:vAlign w:val="center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 А З И В </w:t>
            </w:r>
          </w:p>
        </w:tc>
        <w:tc>
          <w:tcPr>
            <w:tcW w:w="1806" w:type="dxa"/>
            <w:vAlign w:val="center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СТАЊЕ ПО ПОПИСУ</w:t>
            </w:r>
          </w:p>
        </w:tc>
        <w:tc>
          <w:tcPr>
            <w:tcW w:w="1800" w:type="dxa"/>
            <w:vAlign w:val="center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СТАЊЕ ПО КЊИГАМА</w:t>
            </w:r>
          </w:p>
        </w:tc>
        <w:tc>
          <w:tcPr>
            <w:tcW w:w="1392" w:type="dxa"/>
            <w:vAlign w:val="center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РАЗЛИКА</w:t>
            </w:r>
          </w:p>
        </w:tc>
      </w:tr>
      <w:tr w:rsidR="00486295" w:rsidRPr="000976F2" w:rsidTr="00093E81">
        <w:trPr>
          <w:trHeight w:val="125"/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06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86295" w:rsidRPr="000976F2" w:rsidTr="00093E81">
        <w:trPr>
          <w:trHeight w:val="143"/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433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ОБАВЕЗЕ ПРЕМА ДОБАВЉЧИМА</w:t>
            </w:r>
          </w:p>
        </w:tc>
        <w:tc>
          <w:tcPr>
            <w:tcW w:w="1806" w:type="dxa"/>
          </w:tcPr>
          <w:p w:rsidR="00486295" w:rsidRPr="000976F2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604,041.87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604,041.87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486295" w:rsidRPr="000976F2" w:rsidTr="00093E81">
        <w:trPr>
          <w:trHeight w:val="143"/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 xml:space="preserve">ТЕЛЕКОМ СРБИЈЕ </w:t>
            </w:r>
            <w:proofErr w:type="spellStart"/>
            <w:r w:rsidRPr="000976F2">
              <w:rPr>
                <w:rFonts w:ascii="Arial" w:eastAsia="Calibri" w:hAnsi="Arial" w:cs="Arial"/>
                <w:sz w:val="18"/>
                <w:szCs w:val="18"/>
              </w:rPr>
              <w:t>Бео</w:t>
            </w:r>
            <w:proofErr w:type="spellEnd"/>
            <w:r w:rsidRPr="000976F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0976F2">
              <w:rPr>
                <w:rFonts w:ascii="Arial" w:eastAsia="Calibri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806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30.00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30.00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486295" w:rsidRPr="000976F2" w:rsidTr="00093E81">
        <w:trPr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ТЕЛЕНОР д.о.о.БГД</w:t>
            </w:r>
            <w:r w:rsidRPr="000976F2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</w:t>
            </w:r>
          </w:p>
        </w:tc>
        <w:tc>
          <w:tcPr>
            <w:tcW w:w="1806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1,052.05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1,052.05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486295" w:rsidRPr="000976F2" w:rsidTr="00093E81">
        <w:trPr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БЕОГРАДСКЕ ЕЛЕКТРАНЕ, Нови Београд</w:t>
            </w:r>
          </w:p>
        </w:tc>
        <w:tc>
          <w:tcPr>
            <w:tcW w:w="1806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70,176.27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70,176.27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486295" w:rsidRPr="000976F2" w:rsidTr="00093E81">
        <w:trPr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 xml:space="preserve">ЦЕНТРОСИНЕРГИЈА д., </w:t>
            </w:r>
            <w:proofErr w:type="spellStart"/>
            <w:r w:rsidRPr="000976F2">
              <w:rPr>
                <w:rFonts w:ascii="Arial" w:eastAsia="Calibri" w:hAnsi="Arial" w:cs="Arial"/>
                <w:sz w:val="18"/>
                <w:szCs w:val="18"/>
              </w:rPr>
              <w:t>Нови</w:t>
            </w:r>
            <w:proofErr w:type="spellEnd"/>
            <w:r w:rsidRPr="000976F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976F2">
              <w:rPr>
                <w:rFonts w:ascii="Arial" w:eastAsia="Calibri" w:hAnsi="Arial" w:cs="Arial"/>
                <w:sz w:val="18"/>
                <w:szCs w:val="18"/>
              </w:rPr>
              <w:t>Беогр</w:t>
            </w:r>
            <w:proofErr w:type="spellEnd"/>
          </w:p>
        </w:tc>
        <w:tc>
          <w:tcPr>
            <w:tcW w:w="1806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3,794.81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3,794.81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486295" w:rsidRPr="000976F2" w:rsidTr="00093E81">
        <w:trPr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ДУНАВ ГРУПА АГРЕГАТИ, Нови Сад</w:t>
            </w:r>
          </w:p>
        </w:tc>
        <w:tc>
          <w:tcPr>
            <w:tcW w:w="1806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480,705.54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480,705.54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486295" w:rsidRPr="000976F2" w:rsidTr="00093E81">
        <w:trPr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 xml:space="preserve">"ФРАНШ" САМОСТАЛНА, </w:t>
            </w:r>
            <w:proofErr w:type="spellStart"/>
            <w:r w:rsidRPr="000976F2">
              <w:rPr>
                <w:rFonts w:ascii="Arial" w:eastAsia="Calibri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806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8.00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486295" w:rsidRPr="000976F2" w:rsidTr="00093E81">
        <w:trPr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 xml:space="preserve">"KNIGHT DEVELOPEME, </w:t>
            </w:r>
            <w:proofErr w:type="spellStart"/>
            <w:r w:rsidRPr="000976F2">
              <w:rPr>
                <w:rFonts w:ascii="Arial" w:eastAsia="Calibri" w:hAnsi="Arial" w:cs="Arial"/>
                <w:sz w:val="18"/>
                <w:szCs w:val="18"/>
              </w:rPr>
              <w:t>Нови</w:t>
            </w:r>
            <w:proofErr w:type="spellEnd"/>
            <w:r w:rsidRPr="000976F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976F2">
              <w:rPr>
                <w:rFonts w:ascii="Arial" w:eastAsia="Calibri" w:hAnsi="Arial" w:cs="Arial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806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1,136.00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1,136.00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486295" w:rsidRPr="000976F2" w:rsidTr="00093E81">
        <w:trPr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F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НОВОСАДСКА ТОПЛАНА – НОВИ САД</w:t>
            </w:r>
          </w:p>
        </w:tc>
        <w:tc>
          <w:tcPr>
            <w:tcW w:w="1806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43,731.25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43,731.25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486295" w:rsidRPr="000976F2" w:rsidTr="00093E81">
        <w:trPr>
          <w:jc w:val="center"/>
        </w:trPr>
        <w:tc>
          <w:tcPr>
            <w:tcW w:w="720" w:type="dxa"/>
          </w:tcPr>
          <w:p w:rsidR="00486295" w:rsidRPr="000976F2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87" w:type="dxa"/>
          </w:tcPr>
          <w:p w:rsidR="00486295" w:rsidRPr="000976F2" w:rsidRDefault="00486295" w:rsidP="00093E81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 xml:space="preserve">ЧИСТОЋА ЈКП </w:t>
            </w:r>
            <w:proofErr w:type="spellStart"/>
            <w:r w:rsidRPr="000976F2">
              <w:rPr>
                <w:rFonts w:ascii="Arial" w:eastAsia="Calibri" w:hAnsi="Arial" w:cs="Arial"/>
                <w:sz w:val="18"/>
                <w:szCs w:val="18"/>
              </w:rPr>
              <w:t>Нови</w:t>
            </w:r>
            <w:proofErr w:type="spellEnd"/>
            <w:r w:rsidRPr="000976F2">
              <w:rPr>
                <w:rFonts w:ascii="Arial" w:eastAsia="Calibri" w:hAnsi="Arial" w:cs="Arial"/>
                <w:sz w:val="18"/>
                <w:szCs w:val="18"/>
              </w:rPr>
              <w:t xml:space="preserve"> С, </w:t>
            </w:r>
            <w:proofErr w:type="spellStart"/>
            <w:r w:rsidRPr="000976F2">
              <w:rPr>
                <w:rFonts w:ascii="Arial" w:eastAsia="Calibri" w:hAnsi="Arial" w:cs="Arial"/>
                <w:sz w:val="18"/>
                <w:szCs w:val="18"/>
              </w:rPr>
              <w:t>Нови</w:t>
            </w:r>
            <w:proofErr w:type="spellEnd"/>
            <w:r w:rsidRPr="000976F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976F2">
              <w:rPr>
                <w:rFonts w:ascii="Arial" w:eastAsia="Calibri" w:hAnsi="Arial" w:cs="Arial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806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3,407.95</w:t>
            </w:r>
          </w:p>
        </w:tc>
        <w:tc>
          <w:tcPr>
            <w:tcW w:w="1800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eastAsia="Calibri" w:hAnsi="Arial" w:cs="Arial"/>
                <w:sz w:val="18"/>
                <w:szCs w:val="18"/>
              </w:rPr>
              <w:t>3,407.95</w:t>
            </w:r>
          </w:p>
        </w:tc>
        <w:tc>
          <w:tcPr>
            <w:tcW w:w="1392" w:type="dxa"/>
          </w:tcPr>
          <w:p w:rsidR="00486295" w:rsidRPr="000976F2" w:rsidRDefault="00486295" w:rsidP="00093E81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976F2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</w:tbl>
    <w:p w:rsidR="000738BD" w:rsidRPr="00A02D06" w:rsidRDefault="000738BD" w:rsidP="000738BD">
      <w:pPr>
        <w:spacing w:before="60" w:line="240" w:lineRule="exact"/>
        <w:ind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25E44" w:rsidRDefault="00825E44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25E44" w:rsidRPr="00A02D06" w:rsidRDefault="00825E44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1631F">
        <w:rPr>
          <w:rFonts w:ascii="Arial" w:hAnsi="Arial" w:cs="Arial"/>
          <w:b/>
          <w:sz w:val="18"/>
          <w:szCs w:val="18"/>
          <w:lang w:val="sr-Cyrl-CS"/>
        </w:rPr>
        <w:lastRenderedPageBreak/>
        <w:t>8. ПОПИС ВРЕМЕНСКИХ РАЗГРАНИЧЕЊА</w:t>
      </w:r>
    </w:p>
    <w:p w:rsidR="00825E44" w:rsidRPr="0091631F" w:rsidRDefault="00825E44" w:rsidP="000738BD">
      <w:pPr>
        <w:spacing w:before="60" w:line="240" w:lineRule="exact"/>
        <w:ind w:firstLine="0"/>
        <w:jc w:val="center"/>
        <w:rPr>
          <w:rFonts w:ascii="Arial" w:hAnsi="Arial" w:cs="Arial"/>
          <w:sz w:val="18"/>
          <w:szCs w:val="18"/>
          <w:lang w:val="sr-Cyrl-CS"/>
        </w:rPr>
      </w:pPr>
    </w:p>
    <w:p w:rsidR="000738BD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4056"/>
        <w:gridCol w:w="1620"/>
        <w:gridCol w:w="1530"/>
        <w:gridCol w:w="1530"/>
      </w:tblGrid>
      <w:tr w:rsidR="00486295" w:rsidRPr="00073129" w:rsidTr="00093E81">
        <w:trPr>
          <w:trHeight w:val="332"/>
          <w:jc w:val="center"/>
        </w:trPr>
        <w:tc>
          <w:tcPr>
            <w:tcW w:w="887" w:type="dxa"/>
            <w:vAlign w:val="center"/>
          </w:tcPr>
          <w:p w:rsidR="00486295" w:rsidRPr="008055C8" w:rsidRDefault="00486295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4056" w:type="dxa"/>
            <w:vAlign w:val="center"/>
          </w:tcPr>
          <w:p w:rsidR="00486295" w:rsidRPr="008055C8" w:rsidRDefault="00486295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Н А З И В</w:t>
            </w:r>
          </w:p>
        </w:tc>
        <w:tc>
          <w:tcPr>
            <w:tcW w:w="1620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486295" w:rsidRPr="008055C8" w:rsidRDefault="00486295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530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530" w:type="dxa"/>
            <w:vAlign w:val="center"/>
          </w:tcPr>
          <w:p w:rsidR="00486295" w:rsidRPr="008055C8" w:rsidRDefault="00486295" w:rsidP="00093E8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486295" w:rsidRPr="00073129" w:rsidTr="00093E81">
        <w:trPr>
          <w:trHeight w:val="170"/>
          <w:jc w:val="center"/>
        </w:trPr>
        <w:tc>
          <w:tcPr>
            <w:tcW w:w="887" w:type="dxa"/>
          </w:tcPr>
          <w:p w:rsidR="00486295" w:rsidRPr="008055C8" w:rsidRDefault="00486295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5C8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056" w:type="dxa"/>
          </w:tcPr>
          <w:p w:rsidR="00486295" w:rsidRPr="008055C8" w:rsidRDefault="00486295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5C8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620" w:type="dxa"/>
          </w:tcPr>
          <w:p w:rsidR="00486295" w:rsidRPr="008055C8" w:rsidRDefault="00486295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5C8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30" w:type="dxa"/>
          </w:tcPr>
          <w:p w:rsidR="00486295" w:rsidRPr="008055C8" w:rsidRDefault="00486295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5C8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530" w:type="dxa"/>
          </w:tcPr>
          <w:p w:rsidR="00486295" w:rsidRPr="008055C8" w:rsidRDefault="00486295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5C8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486295" w:rsidRPr="00073129" w:rsidTr="00093E81">
        <w:trPr>
          <w:trHeight w:val="152"/>
          <w:jc w:val="center"/>
        </w:trPr>
        <w:tc>
          <w:tcPr>
            <w:tcW w:w="887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ru-RU"/>
              </w:rPr>
              <w:t>28</w:t>
            </w:r>
          </w:p>
        </w:tc>
        <w:tc>
          <w:tcPr>
            <w:tcW w:w="4056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АКТИВНА ВРЕМЕНСКА РАЗГРАНИЧЕЊА</w:t>
            </w:r>
          </w:p>
        </w:tc>
        <w:tc>
          <w:tcPr>
            <w:tcW w:w="1620" w:type="dxa"/>
            <w:vAlign w:val="center"/>
          </w:tcPr>
          <w:p w:rsidR="00486295" w:rsidRPr="00487A4A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A4A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217,739.07</w:t>
            </w:r>
          </w:p>
        </w:tc>
        <w:tc>
          <w:tcPr>
            <w:tcW w:w="1530" w:type="dxa"/>
            <w:vAlign w:val="center"/>
          </w:tcPr>
          <w:p w:rsidR="00486295" w:rsidRPr="00487A4A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A4A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217,739.07</w:t>
            </w:r>
          </w:p>
        </w:tc>
        <w:tc>
          <w:tcPr>
            <w:tcW w:w="1530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tr w:rsidR="00486295" w:rsidRPr="00073129" w:rsidTr="00093E81">
        <w:trPr>
          <w:trHeight w:val="215"/>
          <w:jc w:val="center"/>
        </w:trPr>
        <w:tc>
          <w:tcPr>
            <w:tcW w:w="887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3" w:name="_Hlk315267493"/>
            <w:r w:rsidRPr="008055C8">
              <w:rPr>
                <w:rFonts w:ascii="Arial" w:hAnsi="Arial" w:cs="Arial"/>
                <w:sz w:val="18"/>
                <w:szCs w:val="18"/>
                <w:lang w:val="ru-RU"/>
              </w:rPr>
              <w:t>280</w:t>
            </w:r>
          </w:p>
        </w:tc>
        <w:tc>
          <w:tcPr>
            <w:tcW w:w="4056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Остали унапред плаћени трошкови</w:t>
            </w:r>
          </w:p>
        </w:tc>
        <w:tc>
          <w:tcPr>
            <w:tcW w:w="1620" w:type="dxa"/>
            <w:vAlign w:val="center"/>
          </w:tcPr>
          <w:p w:rsidR="00486295" w:rsidRPr="00487A4A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A4A">
              <w:rPr>
                <w:rFonts w:ascii="Arial" w:hAnsi="Arial" w:cs="Arial"/>
                <w:color w:val="000000"/>
                <w:sz w:val="18"/>
                <w:szCs w:val="18"/>
              </w:rPr>
              <w:t>145,136.05</w:t>
            </w:r>
          </w:p>
        </w:tc>
        <w:tc>
          <w:tcPr>
            <w:tcW w:w="1530" w:type="dxa"/>
            <w:vAlign w:val="center"/>
          </w:tcPr>
          <w:p w:rsidR="00486295" w:rsidRPr="00487A4A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A4A">
              <w:rPr>
                <w:rFonts w:ascii="Arial" w:hAnsi="Arial" w:cs="Arial"/>
                <w:color w:val="000000"/>
                <w:sz w:val="18"/>
                <w:szCs w:val="18"/>
              </w:rPr>
              <w:t>145,136.05</w:t>
            </w:r>
          </w:p>
        </w:tc>
        <w:tc>
          <w:tcPr>
            <w:tcW w:w="1530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tr w:rsidR="00486295" w:rsidRPr="00073129" w:rsidTr="00093E81">
        <w:trPr>
          <w:trHeight w:val="215"/>
          <w:jc w:val="center"/>
        </w:trPr>
        <w:tc>
          <w:tcPr>
            <w:tcW w:w="887" w:type="dxa"/>
            <w:vAlign w:val="center"/>
          </w:tcPr>
          <w:p w:rsidR="00486295" w:rsidRPr="008055C8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289</w:t>
            </w:r>
          </w:p>
        </w:tc>
        <w:tc>
          <w:tcPr>
            <w:tcW w:w="4056" w:type="dxa"/>
            <w:vAlign w:val="center"/>
          </w:tcPr>
          <w:p w:rsidR="00486295" w:rsidRPr="008055C8" w:rsidRDefault="00486295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Остала активна временска разграничења</w:t>
            </w:r>
          </w:p>
        </w:tc>
        <w:tc>
          <w:tcPr>
            <w:tcW w:w="1620" w:type="dxa"/>
            <w:vAlign w:val="center"/>
          </w:tcPr>
          <w:p w:rsidR="00486295" w:rsidRPr="00487A4A" w:rsidRDefault="00486295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7A4A">
              <w:rPr>
                <w:rFonts w:ascii="Arial" w:eastAsia="Calibri" w:hAnsi="Arial" w:cs="Arial"/>
                <w:sz w:val="18"/>
                <w:szCs w:val="18"/>
              </w:rPr>
              <w:t>72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87A4A">
              <w:rPr>
                <w:rFonts w:ascii="Arial" w:eastAsia="Calibri" w:hAnsi="Arial" w:cs="Arial"/>
                <w:sz w:val="18"/>
                <w:szCs w:val="18"/>
              </w:rPr>
              <w:t>603.02</w:t>
            </w:r>
          </w:p>
        </w:tc>
        <w:tc>
          <w:tcPr>
            <w:tcW w:w="1530" w:type="dxa"/>
            <w:vAlign w:val="center"/>
          </w:tcPr>
          <w:p w:rsidR="00486295" w:rsidRPr="00487A4A" w:rsidRDefault="00486295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7A4A">
              <w:rPr>
                <w:rFonts w:ascii="Arial" w:eastAsia="Calibri" w:hAnsi="Arial" w:cs="Arial"/>
                <w:sz w:val="18"/>
                <w:szCs w:val="18"/>
              </w:rPr>
              <w:t>72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87A4A">
              <w:rPr>
                <w:rFonts w:ascii="Arial" w:eastAsia="Calibri" w:hAnsi="Arial" w:cs="Arial"/>
                <w:sz w:val="18"/>
                <w:szCs w:val="18"/>
              </w:rPr>
              <w:t>603.02</w:t>
            </w:r>
          </w:p>
        </w:tc>
        <w:tc>
          <w:tcPr>
            <w:tcW w:w="1530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tr w:rsidR="00486295" w:rsidRPr="00073129" w:rsidTr="00093E81">
        <w:trPr>
          <w:trHeight w:val="215"/>
          <w:jc w:val="center"/>
        </w:trPr>
        <w:tc>
          <w:tcPr>
            <w:tcW w:w="887" w:type="dxa"/>
            <w:vAlign w:val="center"/>
          </w:tcPr>
          <w:p w:rsidR="00486295" w:rsidRPr="008055C8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bookmarkStart w:id="4" w:name="_Hlk315267690"/>
            <w:bookmarkEnd w:id="3"/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4056" w:type="dxa"/>
            <w:vAlign w:val="center"/>
          </w:tcPr>
          <w:p w:rsidR="00486295" w:rsidRPr="008055C8" w:rsidRDefault="00486295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ПАСИВНА ВРЕМЕНСКА РАЗГРАНИЧЕЊА</w:t>
            </w:r>
          </w:p>
        </w:tc>
        <w:tc>
          <w:tcPr>
            <w:tcW w:w="1620" w:type="dxa"/>
            <w:vAlign w:val="center"/>
          </w:tcPr>
          <w:p w:rsidR="00486295" w:rsidRPr="00487A4A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A4A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1,246,385.94</w:t>
            </w:r>
          </w:p>
        </w:tc>
        <w:tc>
          <w:tcPr>
            <w:tcW w:w="1530" w:type="dxa"/>
            <w:vAlign w:val="center"/>
          </w:tcPr>
          <w:p w:rsidR="00486295" w:rsidRPr="00487A4A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A4A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1,246,385.94</w:t>
            </w:r>
          </w:p>
        </w:tc>
        <w:tc>
          <w:tcPr>
            <w:tcW w:w="1530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bookmarkEnd w:id="4"/>
      <w:tr w:rsidR="00486295" w:rsidRPr="00073129" w:rsidTr="00093E81">
        <w:trPr>
          <w:trHeight w:val="215"/>
          <w:jc w:val="center"/>
        </w:trPr>
        <w:tc>
          <w:tcPr>
            <w:tcW w:w="887" w:type="dxa"/>
            <w:vAlign w:val="center"/>
          </w:tcPr>
          <w:p w:rsidR="00486295" w:rsidRPr="008055C8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490</w:t>
            </w:r>
          </w:p>
        </w:tc>
        <w:tc>
          <w:tcPr>
            <w:tcW w:w="4056" w:type="dxa"/>
            <w:vAlign w:val="center"/>
          </w:tcPr>
          <w:p w:rsidR="00486295" w:rsidRPr="008055C8" w:rsidRDefault="00486295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Унапред обрачунати трошкови</w:t>
            </w:r>
          </w:p>
        </w:tc>
        <w:tc>
          <w:tcPr>
            <w:tcW w:w="1620" w:type="dxa"/>
            <w:vAlign w:val="center"/>
          </w:tcPr>
          <w:p w:rsidR="00486295" w:rsidRPr="00487A4A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A4A">
              <w:rPr>
                <w:rFonts w:ascii="Arial" w:hAnsi="Arial" w:cs="Arial"/>
                <w:color w:val="000000"/>
                <w:sz w:val="18"/>
                <w:szCs w:val="18"/>
              </w:rPr>
              <w:t>35,114.94</w:t>
            </w:r>
          </w:p>
        </w:tc>
        <w:tc>
          <w:tcPr>
            <w:tcW w:w="1530" w:type="dxa"/>
            <w:vAlign w:val="center"/>
          </w:tcPr>
          <w:p w:rsidR="00486295" w:rsidRPr="00487A4A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A4A">
              <w:rPr>
                <w:rFonts w:ascii="Arial" w:hAnsi="Arial" w:cs="Arial"/>
                <w:color w:val="000000"/>
                <w:sz w:val="18"/>
                <w:szCs w:val="18"/>
              </w:rPr>
              <w:t>35,114.94</w:t>
            </w:r>
          </w:p>
        </w:tc>
        <w:tc>
          <w:tcPr>
            <w:tcW w:w="1530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tr w:rsidR="00486295" w:rsidRPr="00073129" w:rsidTr="00093E81">
        <w:trPr>
          <w:trHeight w:val="215"/>
          <w:jc w:val="center"/>
        </w:trPr>
        <w:tc>
          <w:tcPr>
            <w:tcW w:w="887" w:type="dxa"/>
            <w:vAlign w:val="center"/>
          </w:tcPr>
          <w:p w:rsidR="00486295" w:rsidRPr="008055C8" w:rsidRDefault="00486295" w:rsidP="00093E81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493</w:t>
            </w:r>
          </w:p>
        </w:tc>
        <w:tc>
          <w:tcPr>
            <w:tcW w:w="4056" w:type="dxa"/>
            <w:vAlign w:val="center"/>
          </w:tcPr>
          <w:p w:rsidR="00486295" w:rsidRPr="008055C8" w:rsidRDefault="00486295" w:rsidP="00093E81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Одложени приходи (ревал.стамб.кредит)</w:t>
            </w:r>
          </w:p>
        </w:tc>
        <w:tc>
          <w:tcPr>
            <w:tcW w:w="1620" w:type="dxa"/>
            <w:vAlign w:val="center"/>
          </w:tcPr>
          <w:p w:rsidR="00486295" w:rsidRPr="00487A4A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A4A">
              <w:rPr>
                <w:rFonts w:ascii="Arial" w:hAnsi="Arial" w:cs="Arial"/>
                <w:color w:val="000000"/>
                <w:sz w:val="18"/>
                <w:szCs w:val="18"/>
              </w:rPr>
              <w:t>1,211,271.00</w:t>
            </w:r>
          </w:p>
        </w:tc>
        <w:tc>
          <w:tcPr>
            <w:tcW w:w="1530" w:type="dxa"/>
            <w:vAlign w:val="center"/>
          </w:tcPr>
          <w:p w:rsidR="00486295" w:rsidRPr="00487A4A" w:rsidRDefault="00486295" w:rsidP="00093E81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A4A">
              <w:rPr>
                <w:rFonts w:ascii="Arial" w:hAnsi="Arial" w:cs="Arial"/>
                <w:color w:val="000000"/>
                <w:sz w:val="18"/>
                <w:szCs w:val="18"/>
              </w:rPr>
              <w:t>1,211,271.00</w:t>
            </w:r>
          </w:p>
        </w:tc>
        <w:tc>
          <w:tcPr>
            <w:tcW w:w="1530" w:type="dxa"/>
            <w:vAlign w:val="center"/>
          </w:tcPr>
          <w:p w:rsidR="00486295" w:rsidRPr="008055C8" w:rsidRDefault="00486295" w:rsidP="00093E81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</w:tbl>
    <w:p w:rsidR="000738BD" w:rsidRPr="008B1129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0738BD" w:rsidRPr="00A02D06" w:rsidRDefault="000738BD" w:rsidP="000738BD">
      <w:pPr>
        <w:spacing w:before="6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</w:p>
    <w:p w:rsidR="000738BD" w:rsidRPr="008B1129" w:rsidRDefault="000738BD" w:rsidP="000738BD">
      <w:pPr>
        <w:spacing w:before="60" w:line="240" w:lineRule="exact"/>
        <w:ind w:firstLine="562"/>
        <w:rPr>
          <w:rFonts w:ascii="Arial" w:hAnsi="Arial" w:cs="Arial"/>
          <w:b/>
          <w:sz w:val="20"/>
          <w:szCs w:val="20"/>
          <w:lang w:val="sr-Cyrl-CS"/>
        </w:rPr>
      </w:pPr>
      <w:r w:rsidRPr="00A02D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20AA">
        <w:rPr>
          <w:rFonts w:ascii="Arial" w:hAnsi="Arial" w:cs="Arial"/>
          <w:b/>
          <w:i/>
          <w:sz w:val="20"/>
          <w:szCs w:val="20"/>
          <w:u w:val="single"/>
          <w:lang w:val="sr-Cyrl-CS"/>
        </w:rPr>
        <w:t>Сравњ</w:t>
      </w:r>
      <w:r w:rsidRPr="008B1129">
        <w:rPr>
          <w:rFonts w:ascii="Arial" w:hAnsi="Arial" w:cs="Arial"/>
          <w:b/>
          <w:i/>
          <w:sz w:val="20"/>
          <w:szCs w:val="20"/>
          <w:u w:val="single"/>
          <w:lang w:val="sr-Cyrl-CS"/>
        </w:rPr>
        <w:t>ивањем књиговодственог стања са стањем утврђеним пописом, нису утврђене разлике између стања утврђеног п</w:t>
      </w:r>
      <w:r w:rsidR="00F420AA">
        <w:rPr>
          <w:rFonts w:ascii="Arial" w:hAnsi="Arial" w:cs="Arial"/>
          <w:b/>
          <w:i/>
          <w:sz w:val="20"/>
          <w:szCs w:val="20"/>
          <w:u w:val="single"/>
          <w:lang w:val="sr-Cyrl-CS"/>
        </w:rPr>
        <w:t>описом и књиговодственог стања.</w:t>
      </w:r>
      <w:r w:rsidRPr="008B1129">
        <w:rPr>
          <w:rFonts w:ascii="Arial" w:hAnsi="Arial" w:cs="Arial"/>
          <w:b/>
          <w:i/>
          <w:sz w:val="20"/>
          <w:szCs w:val="20"/>
          <w:u w:val="single"/>
          <w:lang w:val="sr-Cyrl-CS"/>
        </w:rPr>
        <w:t xml:space="preserve"> </w:t>
      </w:r>
    </w:p>
    <w:p w:rsidR="000738BD" w:rsidRDefault="000738BD" w:rsidP="000738BD">
      <w:pPr>
        <w:spacing w:before="60" w:line="240" w:lineRule="exact"/>
        <w:ind w:firstLine="562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0738BD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b/>
          <w:i/>
          <w:sz w:val="20"/>
          <w:szCs w:val="20"/>
          <w:lang w:val="sr-Cyrl-CS"/>
        </w:rPr>
        <w:t>9. Саставни део овог извештаја су</w:t>
      </w:r>
      <w:r>
        <w:rPr>
          <w:rFonts w:ascii="Arial" w:hAnsi="Arial" w:cs="Arial"/>
          <w:b/>
          <w:i/>
          <w:sz w:val="20"/>
          <w:szCs w:val="20"/>
          <w:lang w:val="sr-Cyrl-CS"/>
        </w:rPr>
        <w:t>: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0738BD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 xml:space="preserve">- пописне листе </w:t>
      </w:r>
      <w:r>
        <w:rPr>
          <w:rFonts w:ascii="Arial" w:hAnsi="Arial" w:cs="Arial"/>
          <w:sz w:val="20"/>
          <w:szCs w:val="20"/>
          <w:lang w:val="sr-Cyrl-CS"/>
        </w:rPr>
        <w:t>основних средстава и ситног инвентара у употреби и</w:t>
      </w:r>
    </w:p>
    <w:p w:rsidR="000738BD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пописна листа предлога за расход основних средстава и ситног инвентара у употреби. </w:t>
      </w:r>
    </w:p>
    <w:p w:rsidR="000738BD" w:rsidRPr="00923E2B" w:rsidRDefault="000738BD" w:rsidP="000738BD">
      <w:pPr>
        <w:spacing w:before="60" w:line="240" w:lineRule="exact"/>
        <w:ind w:firstLine="562"/>
        <w:rPr>
          <w:rFonts w:ascii="Arial" w:hAnsi="Arial" w:cs="Arial"/>
          <w:b/>
          <w:i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0738BD" w:rsidRPr="00923E2B" w:rsidRDefault="000738BD" w:rsidP="000738BD">
      <w:pPr>
        <w:spacing w:before="60" w:line="240" w:lineRule="exact"/>
        <w:ind w:firstLine="562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Попис је завршен  15</w:t>
      </w:r>
      <w:r w:rsidRPr="00923E2B">
        <w:rPr>
          <w:rFonts w:ascii="Arial" w:hAnsi="Arial" w:cs="Arial"/>
          <w:sz w:val="20"/>
          <w:szCs w:val="20"/>
          <w:lang w:val="sr-Cyrl-CS"/>
        </w:rPr>
        <w:t>. јануара 201</w:t>
      </w:r>
      <w:r w:rsidR="00390FEC">
        <w:rPr>
          <w:rFonts w:ascii="Arial" w:hAnsi="Arial" w:cs="Arial"/>
          <w:sz w:val="20"/>
          <w:szCs w:val="20"/>
          <w:lang w:val="sr-Cyrl-CS"/>
        </w:rPr>
        <w:t>5</w:t>
      </w:r>
      <w:r>
        <w:rPr>
          <w:rFonts w:ascii="Arial" w:hAnsi="Arial" w:cs="Arial"/>
          <w:sz w:val="20"/>
          <w:szCs w:val="20"/>
          <w:lang w:val="sr-Cyrl-CS"/>
        </w:rPr>
        <w:t>. године.</w:t>
      </w:r>
    </w:p>
    <w:p w:rsidR="000738BD" w:rsidRPr="00511151" w:rsidRDefault="000738BD" w:rsidP="000738BD">
      <w:pPr>
        <w:outlineLvl w:val="0"/>
        <w:rPr>
          <w:rFonts w:ascii="Arial" w:hAnsi="Arial" w:cs="Arial"/>
          <w:sz w:val="20"/>
          <w:szCs w:val="20"/>
          <w:lang w:val="sr-Cyrl-CS"/>
        </w:rPr>
      </w:pPr>
      <w:r w:rsidRPr="00A02D0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ПОПИСНА КОМИСИЈА</w:t>
      </w:r>
      <w:r w:rsidRPr="00511151">
        <w:rPr>
          <w:rFonts w:ascii="Arial" w:hAnsi="Arial" w:cs="Arial"/>
          <w:sz w:val="20"/>
          <w:szCs w:val="20"/>
          <w:lang w:val="sr-Cyrl-CS"/>
        </w:rPr>
        <w:t>:</w:t>
      </w:r>
    </w:p>
    <w:p w:rsidR="000738BD" w:rsidRPr="00511151" w:rsidRDefault="000738BD" w:rsidP="000738BD">
      <w:pPr>
        <w:rPr>
          <w:rFonts w:ascii="Arial" w:hAnsi="Arial" w:cs="Arial"/>
          <w:sz w:val="18"/>
          <w:szCs w:val="18"/>
          <w:lang w:val="sr-Cyrl-CS"/>
        </w:rPr>
      </w:pPr>
      <w:r w:rsidRPr="00A02D0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</w:t>
      </w:r>
      <w:r w:rsidRPr="00511151">
        <w:rPr>
          <w:rFonts w:ascii="Arial" w:hAnsi="Arial" w:cs="Arial"/>
          <w:sz w:val="18"/>
          <w:szCs w:val="18"/>
          <w:lang w:val="sr-Cyrl-CS"/>
        </w:rPr>
        <w:t>1.</w:t>
      </w:r>
      <w:r w:rsidRPr="00511151">
        <w:rPr>
          <w:rFonts w:ascii="Arial" w:hAnsi="Arial" w:cs="Arial"/>
          <w:sz w:val="18"/>
          <w:szCs w:val="18"/>
          <w:lang w:val="ru-RU"/>
        </w:rPr>
        <w:t xml:space="preserve"> </w:t>
      </w:r>
      <w:r w:rsidRPr="00511151">
        <w:rPr>
          <w:rFonts w:ascii="Arial" w:hAnsi="Arial" w:cs="Arial"/>
          <w:sz w:val="18"/>
          <w:szCs w:val="18"/>
          <w:lang w:val="sr-Cyrl-CS"/>
        </w:rPr>
        <w:t>Драга Корићанац, с.р.</w:t>
      </w:r>
    </w:p>
    <w:p w:rsidR="000738BD" w:rsidRPr="00511151" w:rsidRDefault="000738BD" w:rsidP="000738BD">
      <w:pPr>
        <w:rPr>
          <w:rFonts w:ascii="Arial" w:hAnsi="Arial" w:cs="Arial"/>
          <w:sz w:val="18"/>
          <w:szCs w:val="18"/>
          <w:lang w:val="sr-Cyrl-CS"/>
        </w:rPr>
      </w:pPr>
      <w:r w:rsidRPr="0051115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 w:rsidR="00334F0B">
        <w:rPr>
          <w:rFonts w:ascii="Arial" w:hAnsi="Arial" w:cs="Arial"/>
          <w:sz w:val="18"/>
          <w:szCs w:val="18"/>
          <w:lang w:val="sr-Cyrl-CS"/>
        </w:rPr>
        <w:t xml:space="preserve">                            </w:t>
      </w:r>
      <w:r w:rsidR="000C2E63">
        <w:rPr>
          <w:rFonts w:ascii="Arial" w:hAnsi="Arial" w:cs="Arial"/>
          <w:sz w:val="18"/>
          <w:szCs w:val="18"/>
        </w:rPr>
        <w:t xml:space="preserve">       </w:t>
      </w:r>
      <w:r w:rsidR="00334F0B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511151">
        <w:rPr>
          <w:rFonts w:ascii="Arial" w:hAnsi="Arial" w:cs="Arial"/>
          <w:sz w:val="18"/>
          <w:szCs w:val="18"/>
          <w:lang w:val="sr-Cyrl-CS"/>
        </w:rPr>
        <w:t>2.Ђорђе Никодиновић, с.р.</w:t>
      </w:r>
    </w:p>
    <w:p w:rsidR="000738BD" w:rsidRPr="00511151" w:rsidRDefault="000738BD" w:rsidP="000738BD">
      <w:pPr>
        <w:rPr>
          <w:rFonts w:ascii="Arial" w:hAnsi="Arial" w:cs="Arial"/>
          <w:sz w:val="18"/>
          <w:szCs w:val="18"/>
          <w:lang w:val="sr-Cyrl-CS"/>
        </w:rPr>
      </w:pPr>
      <w:r w:rsidRPr="0051115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</w:t>
      </w:r>
      <w:r w:rsidR="00334F0B">
        <w:rPr>
          <w:rFonts w:ascii="Arial" w:hAnsi="Arial" w:cs="Arial"/>
          <w:sz w:val="18"/>
          <w:szCs w:val="18"/>
          <w:lang w:val="sr-Cyrl-CS"/>
        </w:rPr>
        <w:t xml:space="preserve">                              </w:t>
      </w:r>
      <w:r w:rsidR="000C2E63">
        <w:rPr>
          <w:rFonts w:ascii="Arial" w:hAnsi="Arial" w:cs="Arial"/>
          <w:sz w:val="18"/>
          <w:szCs w:val="18"/>
        </w:rPr>
        <w:t xml:space="preserve">       </w:t>
      </w:r>
      <w:r w:rsidRPr="00511151">
        <w:rPr>
          <w:rFonts w:ascii="Arial" w:hAnsi="Arial" w:cs="Arial"/>
          <w:sz w:val="18"/>
          <w:szCs w:val="18"/>
          <w:lang w:val="sr-Cyrl-CS"/>
        </w:rPr>
        <w:t>3. Ксенија Чечук, с.р.</w:t>
      </w:r>
    </w:p>
    <w:p w:rsidR="000738BD" w:rsidRPr="008B1129" w:rsidRDefault="000738BD" w:rsidP="000738BD">
      <w:pPr>
        <w:rPr>
          <w:rFonts w:ascii="Arial" w:hAnsi="Arial" w:cs="Arial"/>
          <w:i/>
          <w:sz w:val="18"/>
          <w:szCs w:val="18"/>
          <w:lang w:val="sr-Cyrl-CS"/>
        </w:rPr>
      </w:pPr>
    </w:p>
    <w:p w:rsidR="00301B5E" w:rsidRDefault="00301B5E"/>
    <w:sectPr w:rsidR="00301B5E" w:rsidSect="007265F0">
      <w:footerReference w:type="default" r:id="rId7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3C" w:rsidRDefault="003E433C" w:rsidP="00D3453B">
      <w:pPr>
        <w:spacing w:before="0"/>
      </w:pPr>
      <w:r>
        <w:separator/>
      </w:r>
    </w:p>
  </w:endnote>
  <w:endnote w:type="continuationSeparator" w:id="0">
    <w:p w:rsidR="003E433C" w:rsidRDefault="003E433C" w:rsidP="00D3453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F0" w:rsidRDefault="00524D6E" w:rsidP="007265F0">
    <w:pPr>
      <w:pStyle w:val="Footer"/>
      <w:jc w:val="right"/>
    </w:pPr>
    <w:r>
      <w:rPr>
        <w:rStyle w:val="PageNumber"/>
      </w:rPr>
      <w:fldChar w:fldCharType="begin"/>
    </w:r>
    <w:r w:rsidR="007265F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0AA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3C" w:rsidRDefault="003E433C" w:rsidP="00D3453B">
      <w:pPr>
        <w:spacing w:before="0"/>
      </w:pPr>
      <w:r>
        <w:separator/>
      </w:r>
    </w:p>
  </w:footnote>
  <w:footnote w:type="continuationSeparator" w:id="0">
    <w:p w:rsidR="003E433C" w:rsidRDefault="003E433C" w:rsidP="00D3453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847"/>
    <w:multiLevelType w:val="hybridMultilevel"/>
    <w:tmpl w:val="18B65A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1C74296"/>
    <w:multiLevelType w:val="multilevel"/>
    <w:tmpl w:val="A4AA9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2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8BD"/>
    <w:rsid w:val="00002279"/>
    <w:rsid w:val="000039AD"/>
    <w:rsid w:val="00007A80"/>
    <w:rsid w:val="00012A7B"/>
    <w:rsid w:val="000738BD"/>
    <w:rsid w:val="00083509"/>
    <w:rsid w:val="0008713D"/>
    <w:rsid w:val="000A5AA9"/>
    <w:rsid w:val="000C0C15"/>
    <w:rsid w:val="000C2E63"/>
    <w:rsid w:val="000E365C"/>
    <w:rsid w:val="00121BB2"/>
    <w:rsid w:val="00177D6B"/>
    <w:rsid w:val="001A49DE"/>
    <w:rsid w:val="001E1B6F"/>
    <w:rsid w:val="00210108"/>
    <w:rsid w:val="00235C15"/>
    <w:rsid w:val="00254C1B"/>
    <w:rsid w:val="00277474"/>
    <w:rsid w:val="002910C0"/>
    <w:rsid w:val="00292A9E"/>
    <w:rsid w:val="002A1B7B"/>
    <w:rsid w:val="002B1F27"/>
    <w:rsid w:val="002F1428"/>
    <w:rsid w:val="00301B5E"/>
    <w:rsid w:val="00312AEC"/>
    <w:rsid w:val="00334F0B"/>
    <w:rsid w:val="00361AA3"/>
    <w:rsid w:val="00390583"/>
    <w:rsid w:val="00390FEC"/>
    <w:rsid w:val="003A1A32"/>
    <w:rsid w:val="003E433C"/>
    <w:rsid w:val="00414597"/>
    <w:rsid w:val="00422822"/>
    <w:rsid w:val="00486295"/>
    <w:rsid w:val="004A4FCE"/>
    <w:rsid w:val="004B154B"/>
    <w:rsid w:val="004D420C"/>
    <w:rsid w:val="00503F82"/>
    <w:rsid w:val="005231AE"/>
    <w:rsid w:val="00524D6E"/>
    <w:rsid w:val="00535871"/>
    <w:rsid w:val="00585F14"/>
    <w:rsid w:val="00632049"/>
    <w:rsid w:val="006C484B"/>
    <w:rsid w:val="007265F0"/>
    <w:rsid w:val="007622C9"/>
    <w:rsid w:val="00773613"/>
    <w:rsid w:val="007E3E8C"/>
    <w:rsid w:val="0082430B"/>
    <w:rsid w:val="00825E44"/>
    <w:rsid w:val="00871D48"/>
    <w:rsid w:val="008949DF"/>
    <w:rsid w:val="008961F6"/>
    <w:rsid w:val="008F26AF"/>
    <w:rsid w:val="0096749D"/>
    <w:rsid w:val="009B1D6B"/>
    <w:rsid w:val="009D3684"/>
    <w:rsid w:val="00AB5C24"/>
    <w:rsid w:val="00AC3164"/>
    <w:rsid w:val="00AE0051"/>
    <w:rsid w:val="00AF311C"/>
    <w:rsid w:val="00B10CCC"/>
    <w:rsid w:val="00B21BC2"/>
    <w:rsid w:val="00B62F6C"/>
    <w:rsid w:val="00B70562"/>
    <w:rsid w:val="00B90FAB"/>
    <w:rsid w:val="00B92D03"/>
    <w:rsid w:val="00C06EBB"/>
    <w:rsid w:val="00D23233"/>
    <w:rsid w:val="00D3453B"/>
    <w:rsid w:val="00DD7182"/>
    <w:rsid w:val="00E375D2"/>
    <w:rsid w:val="00E378C0"/>
    <w:rsid w:val="00EA5E9D"/>
    <w:rsid w:val="00ED06C5"/>
    <w:rsid w:val="00EE6731"/>
    <w:rsid w:val="00EE7DFC"/>
    <w:rsid w:val="00F05890"/>
    <w:rsid w:val="00F420AA"/>
    <w:rsid w:val="00FD57E1"/>
    <w:rsid w:val="00FE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B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38BD"/>
    <w:rPr>
      <w:rFonts w:cs="Times New Roman"/>
    </w:rPr>
  </w:style>
  <w:style w:type="paragraph" w:styleId="ListParagraph">
    <w:name w:val="List Paragraph"/>
    <w:basedOn w:val="Normal"/>
    <w:uiPriority w:val="34"/>
    <w:qFormat/>
    <w:rsid w:val="0008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komoradva</dc:creator>
  <cp:keywords/>
  <dc:description/>
  <cp:lastModifiedBy>Komora 2012</cp:lastModifiedBy>
  <cp:revision>16</cp:revision>
  <dcterms:created xsi:type="dcterms:W3CDTF">2015-01-20T08:53:00Z</dcterms:created>
  <dcterms:modified xsi:type="dcterms:W3CDTF">2015-02-13T07:49:00Z</dcterms:modified>
</cp:coreProperties>
</file>